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6F" w:rsidRPr="006D36A6" w:rsidRDefault="00B64E41" w:rsidP="00B64E41">
      <w:pPr>
        <w:pStyle w:val="Title"/>
        <w:rPr>
          <w:rFonts w:ascii="Calibri" w:eastAsia="Calibri" w:hAnsi="Calibri"/>
          <w:bCs w:val="0"/>
        </w:rPr>
      </w:pPr>
      <w:r w:rsidRPr="006D36A6">
        <w:rPr>
          <w:rFonts w:ascii="Calibri" w:eastAsia="Calibri" w:hAnsi="Calibri"/>
          <w:bCs w:val="0"/>
        </w:rPr>
        <w:t xml:space="preserve">HAMSTREET SURGERY </w:t>
      </w:r>
    </w:p>
    <w:p w:rsidR="00B64E41" w:rsidRPr="006D36A6" w:rsidRDefault="00B64E41" w:rsidP="00B64E41">
      <w:pPr>
        <w:pStyle w:val="Title"/>
        <w:rPr>
          <w:rFonts w:ascii="Calibri" w:eastAsia="Calibri" w:hAnsi="Calibri"/>
          <w:bCs w:val="0"/>
        </w:rPr>
      </w:pPr>
      <w:r w:rsidRPr="006D36A6">
        <w:rPr>
          <w:rFonts w:ascii="Calibri" w:eastAsia="Calibri" w:hAnsi="Calibri"/>
          <w:bCs w:val="0"/>
        </w:rPr>
        <w:t>POLICY FOR REMOVAL OF PATIENTS FROM PRACTICE LIST</w:t>
      </w:r>
    </w:p>
    <w:p w:rsidR="00B64E41" w:rsidRDefault="00B64E41" w:rsidP="00B64E41">
      <w:pPr>
        <w:rPr>
          <w:rFonts w:ascii="Calibri" w:hAnsi="Calibri" w:cs="Tahoma"/>
        </w:rPr>
      </w:pPr>
    </w:p>
    <w:p w:rsidR="00B64E41" w:rsidRPr="00247CB7" w:rsidRDefault="00247CB7" w:rsidP="00B64E41">
      <w:pPr>
        <w:rPr>
          <w:rFonts w:ascii="Calibri" w:hAnsi="Calibri" w:cs="Tahoma"/>
        </w:rPr>
      </w:pPr>
      <w:r>
        <w:rPr>
          <w:rFonts w:ascii="Calibri" w:eastAsia="Calibri" w:hAnsi="Calibri"/>
          <w:b/>
          <w:sz w:val="28"/>
          <w:szCs w:val="28"/>
          <w:highlight w:val="lightGray"/>
        </w:rPr>
        <w:t xml:space="preserve">1. </w:t>
      </w:r>
      <w:r w:rsidRPr="00247CB7">
        <w:rPr>
          <w:rFonts w:ascii="Calibri" w:eastAsia="Calibri" w:hAnsi="Calibri"/>
          <w:b/>
          <w:sz w:val="28"/>
          <w:szCs w:val="28"/>
          <w:highlight w:val="lightGray"/>
        </w:rPr>
        <w:t>Purpose of this document</w:t>
      </w:r>
      <w:r w:rsidRPr="00247CB7">
        <w:rPr>
          <w:rFonts w:ascii="Calibri" w:eastAsia="Calibri" w:hAnsi="Calibri"/>
          <w:b/>
          <w:sz w:val="28"/>
          <w:szCs w:val="28"/>
        </w:rPr>
        <w:t xml:space="preserve"> </w:t>
      </w:r>
    </w:p>
    <w:p w:rsidR="00BE136F" w:rsidRDefault="00BE136F" w:rsidP="00B64E41">
      <w:pPr>
        <w:rPr>
          <w:rFonts w:ascii="Calibri" w:hAnsi="Calibri" w:cs="Tahoma"/>
        </w:rPr>
      </w:pPr>
      <w:r>
        <w:rPr>
          <w:rFonts w:ascii="Calibri" w:hAnsi="Calibri" w:cs="Tahoma"/>
        </w:rPr>
        <w:t>Hamstreet Surgery aims to provide the best possible healthcare for its patients. However</w:t>
      </w:r>
      <w:r w:rsidR="006D36A6">
        <w:rPr>
          <w:rFonts w:ascii="Calibri" w:hAnsi="Calibri" w:cs="Tahoma"/>
        </w:rPr>
        <w:t>,</w:t>
      </w:r>
      <w:r>
        <w:rPr>
          <w:rFonts w:ascii="Calibri" w:hAnsi="Calibri" w:cs="Tahoma"/>
        </w:rPr>
        <w:t xml:space="preserve"> there may</w:t>
      </w:r>
      <w:r w:rsidR="006D36A6">
        <w:rPr>
          <w:rFonts w:ascii="Calibri" w:hAnsi="Calibri" w:cs="Tahoma"/>
        </w:rPr>
        <w:t xml:space="preserve"> </w:t>
      </w:r>
      <w:r>
        <w:rPr>
          <w:rFonts w:ascii="Calibri" w:hAnsi="Calibri" w:cs="Tahoma"/>
        </w:rPr>
        <w:t xml:space="preserve">be circumstances when it would be considered reasonable or in the best interest </w:t>
      </w:r>
      <w:bookmarkStart w:id="0" w:name="_GoBack"/>
      <w:bookmarkEnd w:id="0"/>
      <w:r>
        <w:rPr>
          <w:rFonts w:ascii="Calibri" w:hAnsi="Calibri" w:cs="Tahoma"/>
        </w:rPr>
        <w:t xml:space="preserve">of </w:t>
      </w:r>
      <w:r w:rsidR="006D36A6">
        <w:rPr>
          <w:rFonts w:ascii="Calibri" w:hAnsi="Calibri" w:cs="Tahoma"/>
        </w:rPr>
        <w:t xml:space="preserve">the patient and practice staff </w:t>
      </w:r>
      <w:r>
        <w:rPr>
          <w:rFonts w:ascii="Calibri" w:hAnsi="Calibri" w:cs="Tahoma"/>
        </w:rPr>
        <w:t xml:space="preserve">to remove patients from the list. </w:t>
      </w:r>
    </w:p>
    <w:p w:rsidR="00BE136F" w:rsidRDefault="00BE136F" w:rsidP="00B64E41">
      <w:pPr>
        <w:rPr>
          <w:rFonts w:ascii="Calibri" w:hAnsi="Calibri" w:cs="Tahoma"/>
        </w:rPr>
      </w:pPr>
    </w:p>
    <w:p w:rsidR="00B64E41" w:rsidRDefault="00B64E41" w:rsidP="00B64E41">
      <w:pPr>
        <w:rPr>
          <w:rFonts w:ascii="Calibri" w:hAnsi="Calibri" w:cs="Tahoma"/>
        </w:rPr>
      </w:pPr>
      <w:r>
        <w:rPr>
          <w:rFonts w:ascii="Calibri" w:hAnsi="Calibri" w:cs="Tahoma"/>
        </w:rPr>
        <w:t>The purpose of this policy, therefore, is to define the practice guidelines for removal of a patient from the practice list and to ensure that any concerns about removing patients from the list are dealt with fairly.</w:t>
      </w:r>
    </w:p>
    <w:p w:rsidR="00BE136F" w:rsidRDefault="00BE136F" w:rsidP="00B64E41">
      <w:pPr>
        <w:rPr>
          <w:rFonts w:ascii="Calibri" w:hAnsi="Calibri" w:cs="Tahoma"/>
        </w:rPr>
      </w:pPr>
    </w:p>
    <w:p w:rsidR="00BE136F" w:rsidRPr="00BE136F" w:rsidRDefault="00247CB7" w:rsidP="00B64E41">
      <w:pPr>
        <w:rPr>
          <w:rFonts w:ascii="Calibri" w:hAnsi="Calibri" w:cs="Tahoma"/>
          <w:b/>
          <w:sz w:val="28"/>
          <w:szCs w:val="28"/>
        </w:rPr>
      </w:pPr>
      <w:r>
        <w:rPr>
          <w:rFonts w:ascii="Calibri" w:hAnsi="Calibri" w:cs="Tahoma"/>
          <w:b/>
          <w:sz w:val="28"/>
          <w:szCs w:val="28"/>
          <w:highlight w:val="lightGray"/>
        </w:rPr>
        <w:t xml:space="preserve">2. </w:t>
      </w:r>
      <w:r w:rsidR="00BE136F" w:rsidRPr="00247CB7">
        <w:rPr>
          <w:rFonts w:ascii="Calibri" w:hAnsi="Calibri" w:cs="Tahoma"/>
          <w:b/>
          <w:sz w:val="28"/>
          <w:szCs w:val="28"/>
          <w:highlight w:val="lightGray"/>
        </w:rPr>
        <w:t>Responsibility</w:t>
      </w:r>
    </w:p>
    <w:p w:rsidR="00BE136F" w:rsidRDefault="00BE136F" w:rsidP="00B64E41">
      <w:pPr>
        <w:rPr>
          <w:rFonts w:ascii="Calibri" w:hAnsi="Calibri" w:cs="Tahoma"/>
        </w:rPr>
      </w:pPr>
    </w:p>
    <w:p w:rsidR="00BE136F" w:rsidRDefault="00BE136F" w:rsidP="00B64E41">
      <w:pPr>
        <w:rPr>
          <w:rFonts w:ascii="Calibri" w:hAnsi="Calibri" w:cs="Tahoma"/>
        </w:rPr>
      </w:pPr>
      <w:r>
        <w:rPr>
          <w:rFonts w:ascii="Calibri" w:hAnsi="Calibri" w:cs="Tahoma"/>
        </w:rPr>
        <w:t>Responsibility for implementing and monitoring the policy rests with the senior partner and the practice manager.</w:t>
      </w:r>
    </w:p>
    <w:p w:rsidR="00BE136F" w:rsidRDefault="00BE136F" w:rsidP="00B64E41">
      <w:pPr>
        <w:rPr>
          <w:rFonts w:ascii="Calibri" w:hAnsi="Calibri" w:cs="Tahoma"/>
        </w:rPr>
      </w:pPr>
    </w:p>
    <w:p w:rsidR="00BE136F" w:rsidRDefault="00BE136F" w:rsidP="00B64E41">
      <w:pPr>
        <w:rPr>
          <w:rFonts w:ascii="Calibri" w:hAnsi="Calibri" w:cs="Tahoma"/>
        </w:rPr>
      </w:pPr>
      <w:r>
        <w:rPr>
          <w:rFonts w:ascii="Calibri" w:hAnsi="Calibri" w:cs="Tahoma"/>
        </w:rPr>
        <w:t xml:space="preserve">Hamstreet Surgery is committed to do everything possible to protect staff, patients &amp; visitors from unacceptable behaviour and the practices zero tolerance of any incident that causes hurt, alarm, damage or distress. </w:t>
      </w:r>
    </w:p>
    <w:p w:rsidR="00B64E41" w:rsidRDefault="00B64E41" w:rsidP="00B64E41">
      <w:pPr>
        <w:rPr>
          <w:rFonts w:ascii="Calibri" w:hAnsi="Calibri" w:cs="Tahoma"/>
        </w:rPr>
      </w:pPr>
    </w:p>
    <w:p w:rsidR="00B64E41" w:rsidRDefault="00247CB7" w:rsidP="00B64E41">
      <w:pPr>
        <w:rPr>
          <w:rFonts w:ascii="Calibri" w:eastAsia="Calibri" w:hAnsi="Calibri"/>
          <w:b/>
          <w:sz w:val="28"/>
          <w:szCs w:val="28"/>
        </w:rPr>
      </w:pPr>
      <w:r>
        <w:rPr>
          <w:rFonts w:ascii="Calibri" w:eastAsia="Calibri" w:hAnsi="Calibri"/>
          <w:b/>
          <w:sz w:val="28"/>
          <w:szCs w:val="28"/>
          <w:highlight w:val="lightGray"/>
        </w:rPr>
        <w:t xml:space="preserve">3. </w:t>
      </w:r>
      <w:r w:rsidR="00B64E41" w:rsidRPr="00247CB7">
        <w:rPr>
          <w:rFonts w:ascii="Calibri" w:eastAsia="Calibri" w:hAnsi="Calibri"/>
          <w:b/>
          <w:sz w:val="28"/>
          <w:szCs w:val="28"/>
          <w:highlight w:val="lightGray"/>
        </w:rPr>
        <w:t>SITUATIONS WHICH JUSTIFY REMOVAL</w:t>
      </w:r>
    </w:p>
    <w:p w:rsidR="00B64E41" w:rsidRDefault="00B64E41" w:rsidP="00B64E41">
      <w:pPr>
        <w:rPr>
          <w:rFonts w:ascii="Calibri" w:hAnsi="Calibri" w:cs="Tahoma"/>
        </w:rPr>
      </w:pPr>
    </w:p>
    <w:p w:rsidR="00B64E41" w:rsidRDefault="00B64E41" w:rsidP="00B64E41">
      <w:pPr>
        <w:rPr>
          <w:rFonts w:ascii="Calibri" w:eastAsia="Calibri" w:hAnsi="Calibri"/>
          <w:b/>
        </w:rPr>
      </w:pPr>
      <w:r w:rsidRPr="006D36A6">
        <w:rPr>
          <w:rFonts w:ascii="Calibri" w:eastAsia="Calibri" w:hAnsi="Calibri"/>
          <w:b/>
        </w:rPr>
        <w:t>Violence or Unacceptable Behaviour</w:t>
      </w:r>
    </w:p>
    <w:p w:rsidR="006D36A6" w:rsidRPr="006D36A6" w:rsidRDefault="006D36A6" w:rsidP="00B64E41">
      <w:pPr>
        <w:rPr>
          <w:rFonts w:ascii="Calibri" w:eastAsia="Calibri" w:hAnsi="Calibri"/>
          <w:b/>
        </w:rPr>
      </w:pPr>
    </w:p>
    <w:p w:rsidR="00B64E41" w:rsidRDefault="00B64E41" w:rsidP="00B64E41">
      <w:pPr>
        <w:rPr>
          <w:rFonts w:ascii="Calibri" w:hAnsi="Calibri" w:cs="Tahoma"/>
        </w:rPr>
      </w:pPr>
      <w:r>
        <w:rPr>
          <w:rFonts w:ascii="Calibri" w:hAnsi="Calibri" w:cs="Tahoma"/>
        </w:rPr>
        <w:t>If a patient has displayed any violent, abusive or threatening behaviour towards the GP or any other member of Practice Staff that has required police intervention, that person can be removed without warning from the Practice patient list immediately.</w:t>
      </w:r>
    </w:p>
    <w:p w:rsidR="00B64E41" w:rsidRDefault="00B64E41" w:rsidP="00B64E41">
      <w:pPr>
        <w:rPr>
          <w:rFonts w:ascii="Calibri" w:hAnsi="Calibri" w:cs="Tahoma"/>
        </w:rPr>
      </w:pPr>
    </w:p>
    <w:p w:rsidR="00B64E41" w:rsidRDefault="00B64E41" w:rsidP="00B64E41">
      <w:pPr>
        <w:rPr>
          <w:rFonts w:ascii="Calibri" w:hAnsi="Calibri" w:cs="Tahoma"/>
        </w:rPr>
      </w:pPr>
      <w:r>
        <w:rPr>
          <w:rFonts w:ascii="Calibri" w:hAnsi="Calibri" w:cs="Tahoma"/>
        </w:rPr>
        <w:t xml:space="preserve">When a patient:- </w:t>
      </w:r>
    </w:p>
    <w:p w:rsidR="00B64E41" w:rsidRDefault="00B64E41" w:rsidP="00B64E41">
      <w:pPr>
        <w:numPr>
          <w:ilvl w:val="0"/>
          <w:numId w:val="1"/>
        </w:numPr>
        <w:rPr>
          <w:rFonts w:ascii="Calibri" w:hAnsi="Calibri" w:cs="Tahoma"/>
        </w:rPr>
      </w:pPr>
      <w:r>
        <w:rPr>
          <w:rFonts w:ascii="Calibri" w:hAnsi="Calibri" w:cs="Tahoma"/>
        </w:rPr>
        <w:t xml:space="preserve">Is physically violent or threatening towards a doctor, practice staff or other patients on the practice premises. </w:t>
      </w:r>
    </w:p>
    <w:p w:rsidR="00B64E41" w:rsidRDefault="00B64E41" w:rsidP="00B64E41">
      <w:pPr>
        <w:numPr>
          <w:ilvl w:val="0"/>
          <w:numId w:val="1"/>
        </w:numPr>
        <w:rPr>
          <w:rFonts w:ascii="Calibri" w:hAnsi="Calibri" w:cs="Tahoma"/>
        </w:rPr>
      </w:pPr>
      <w:r>
        <w:rPr>
          <w:rFonts w:ascii="Calibri" w:hAnsi="Calibri" w:cs="Tahoma"/>
        </w:rPr>
        <w:t xml:space="preserve">Causes physical damage to practice premises or another patients’ property. </w:t>
      </w:r>
    </w:p>
    <w:p w:rsidR="00B64E41" w:rsidRDefault="00B64E41" w:rsidP="00B64E41">
      <w:pPr>
        <w:numPr>
          <w:ilvl w:val="0"/>
          <w:numId w:val="1"/>
        </w:numPr>
        <w:rPr>
          <w:rFonts w:ascii="Calibri" w:hAnsi="Calibri" w:cs="Tahoma"/>
        </w:rPr>
      </w:pPr>
      <w:r>
        <w:rPr>
          <w:rFonts w:ascii="Calibri" w:hAnsi="Calibri" w:cs="Tahoma"/>
        </w:rPr>
        <w:t xml:space="preserve">Gives verbal abuse or makes threats towards the doctor, practice staff or other patients. </w:t>
      </w:r>
    </w:p>
    <w:p w:rsidR="00B64E41" w:rsidRDefault="00B64E41" w:rsidP="00B64E41">
      <w:pPr>
        <w:numPr>
          <w:ilvl w:val="0"/>
          <w:numId w:val="1"/>
        </w:numPr>
        <w:rPr>
          <w:rFonts w:ascii="Calibri" w:hAnsi="Calibri" w:cs="Tahoma"/>
        </w:rPr>
      </w:pPr>
      <w:r>
        <w:rPr>
          <w:rFonts w:ascii="Calibri" w:hAnsi="Calibri" w:cs="Tahoma"/>
        </w:rPr>
        <w:t xml:space="preserve">Gives racist abuse, orally or physically. </w:t>
      </w:r>
    </w:p>
    <w:p w:rsidR="00B64E41" w:rsidRDefault="00B64E41" w:rsidP="00B64E41">
      <w:pPr>
        <w:numPr>
          <w:ilvl w:val="0"/>
          <w:numId w:val="1"/>
        </w:numPr>
        <w:rPr>
          <w:rFonts w:ascii="Calibri" w:hAnsi="Calibri" w:cs="Tahoma"/>
        </w:rPr>
      </w:pPr>
      <w:r>
        <w:rPr>
          <w:rFonts w:ascii="Calibri" w:hAnsi="Calibri" w:cs="Tahoma"/>
        </w:rPr>
        <w:t>Sexual harassment of Practice staff or other patients.</w:t>
      </w:r>
    </w:p>
    <w:p w:rsidR="00B64E41" w:rsidRDefault="00B64E41" w:rsidP="00B64E41">
      <w:pPr>
        <w:numPr>
          <w:ilvl w:val="0"/>
          <w:numId w:val="1"/>
        </w:numPr>
        <w:rPr>
          <w:rFonts w:ascii="Calibri" w:hAnsi="Calibri" w:cs="Tahoma"/>
        </w:rPr>
      </w:pPr>
      <w:r>
        <w:rPr>
          <w:rFonts w:ascii="Calibri" w:hAnsi="Calibri" w:cs="Tahoma"/>
        </w:rPr>
        <w:t>Stalking or inappropriate attachment to a GP or other member of staff.</w:t>
      </w:r>
    </w:p>
    <w:p w:rsidR="00B64E41" w:rsidRDefault="00B64E41" w:rsidP="00B64E41">
      <w:pPr>
        <w:numPr>
          <w:ilvl w:val="0"/>
          <w:numId w:val="1"/>
        </w:numPr>
        <w:rPr>
          <w:rFonts w:ascii="Calibri" w:hAnsi="Calibri" w:cs="Tahoma"/>
        </w:rPr>
      </w:pPr>
      <w:r>
        <w:rPr>
          <w:rFonts w:ascii="Calibri" w:hAnsi="Calibri" w:cs="Tahoma"/>
        </w:rPr>
        <w:t>Is violent or uses or condones threatening behaviour to doctors (or some other members of the primary health care team) while visiting the patient’s home. Such behaviour may involve the patient, a relative, a household member, or pets (such as unchained dogs).*</w:t>
      </w:r>
    </w:p>
    <w:p w:rsidR="00B64E41" w:rsidRDefault="00B64E41" w:rsidP="00B64E41">
      <w:pPr>
        <w:ind w:left="720"/>
        <w:rPr>
          <w:rFonts w:ascii="Calibri" w:hAnsi="Calibri" w:cs="Tahoma"/>
        </w:rPr>
      </w:pPr>
      <w:r>
        <w:rPr>
          <w:rFonts w:ascii="Calibri" w:hAnsi="Calibri" w:cs="Tahoma"/>
        </w:rPr>
        <w:t>*</w:t>
      </w:r>
      <w:r w:rsidRPr="006D36A6">
        <w:rPr>
          <w:rFonts w:ascii="Calibri" w:hAnsi="Calibri" w:cs="Tahoma"/>
          <w:i/>
          <w:sz w:val="20"/>
          <w:szCs w:val="20"/>
        </w:rPr>
        <w:t>Removal can extend to any family living at the same address as any future visits may expose practice staff to harm if visiting the home, or if the perpetrator attends the Practice with a family member</w:t>
      </w:r>
      <w:r>
        <w:rPr>
          <w:rFonts w:ascii="Calibri" w:hAnsi="Calibri" w:cs="Tahoma"/>
          <w:i/>
        </w:rPr>
        <w:t>.</w:t>
      </w:r>
    </w:p>
    <w:p w:rsidR="00B64E41" w:rsidRDefault="00B64E41" w:rsidP="00B64E41">
      <w:pPr>
        <w:rPr>
          <w:rFonts w:ascii="Calibri" w:hAnsi="Calibri" w:cs="Tahoma"/>
        </w:rPr>
      </w:pPr>
    </w:p>
    <w:p w:rsidR="00B64E41" w:rsidRDefault="00B64E41" w:rsidP="00B64E41">
      <w:pPr>
        <w:rPr>
          <w:rFonts w:ascii="Calibri" w:eastAsia="Calibri" w:hAnsi="Calibri"/>
          <w:b/>
        </w:rPr>
      </w:pPr>
      <w:r w:rsidRPr="006D36A6">
        <w:rPr>
          <w:rFonts w:ascii="Calibri" w:eastAsia="Calibri" w:hAnsi="Calibri"/>
          <w:b/>
        </w:rPr>
        <w:t>Crime &amp; Deception</w:t>
      </w:r>
    </w:p>
    <w:p w:rsidR="006D36A6" w:rsidRPr="006D36A6" w:rsidRDefault="006D36A6" w:rsidP="00B64E41">
      <w:pPr>
        <w:rPr>
          <w:rFonts w:ascii="Calibri" w:eastAsia="Calibri" w:hAnsi="Calibri"/>
          <w:b/>
        </w:rPr>
      </w:pPr>
    </w:p>
    <w:p w:rsidR="00B64E41" w:rsidRDefault="00B64E41" w:rsidP="00B64E41">
      <w:pPr>
        <w:rPr>
          <w:rFonts w:ascii="Calibri" w:hAnsi="Calibri" w:cs="Tahoma"/>
        </w:rPr>
      </w:pPr>
      <w:r>
        <w:rPr>
          <w:rFonts w:ascii="Calibri" w:hAnsi="Calibri" w:cs="Tahoma"/>
        </w:rPr>
        <w:t>Where a patient:-</w:t>
      </w:r>
    </w:p>
    <w:p w:rsidR="00B64E41" w:rsidRDefault="00B64E41" w:rsidP="00B64E41">
      <w:pPr>
        <w:numPr>
          <w:ilvl w:val="0"/>
          <w:numId w:val="2"/>
        </w:numPr>
        <w:rPr>
          <w:rFonts w:ascii="Calibri" w:hAnsi="Calibri" w:cs="Tahoma"/>
        </w:rPr>
      </w:pPr>
      <w:r>
        <w:rPr>
          <w:rFonts w:ascii="Calibri" w:hAnsi="Calibri" w:cs="Tahoma"/>
        </w:rPr>
        <w:t xml:space="preserve">Fraudulently obtains drugs for non-medical reasons. </w:t>
      </w:r>
    </w:p>
    <w:p w:rsidR="00B64E41" w:rsidRDefault="00B64E41" w:rsidP="00B64E41">
      <w:pPr>
        <w:numPr>
          <w:ilvl w:val="0"/>
          <w:numId w:val="2"/>
        </w:numPr>
        <w:rPr>
          <w:rFonts w:ascii="Calibri" w:hAnsi="Calibri" w:cs="Tahoma"/>
        </w:rPr>
      </w:pPr>
      <w:r>
        <w:rPr>
          <w:rFonts w:ascii="Calibri" w:hAnsi="Calibri" w:cs="Tahoma"/>
        </w:rPr>
        <w:t xml:space="preserve">Deliberately lies to the doctor or other member of the primary health care team (e.g. by giving a false name or false medical history) in order to obtain a service or benefit by deception. </w:t>
      </w:r>
    </w:p>
    <w:p w:rsidR="00B64E41" w:rsidRDefault="00B64E41" w:rsidP="00B64E41">
      <w:pPr>
        <w:numPr>
          <w:ilvl w:val="0"/>
          <w:numId w:val="2"/>
        </w:numPr>
        <w:rPr>
          <w:rFonts w:ascii="Calibri" w:hAnsi="Calibri" w:cs="Tahoma"/>
        </w:rPr>
      </w:pPr>
      <w:r>
        <w:rPr>
          <w:rFonts w:ascii="Calibri" w:hAnsi="Calibri" w:cs="Tahoma"/>
        </w:rPr>
        <w:t xml:space="preserve">Attempts to use the doctor to conceal or aid any criminal activity. </w:t>
      </w:r>
    </w:p>
    <w:p w:rsidR="00B64E41" w:rsidRDefault="00B64E41" w:rsidP="00B64E41">
      <w:pPr>
        <w:numPr>
          <w:ilvl w:val="0"/>
          <w:numId w:val="2"/>
        </w:numPr>
        <w:rPr>
          <w:rFonts w:ascii="Calibri" w:hAnsi="Calibri" w:cs="Tahoma"/>
        </w:rPr>
      </w:pPr>
      <w:r>
        <w:rPr>
          <w:rFonts w:ascii="Calibri" w:hAnsi="Calibri" w:cs="Tahoma"/>
        </w:rPr>
        <w:t xml:space="preserve">Steals from practice premises. </w:t>
      </w:r>
    </w:p>
    <w:p w:rsidR="00247CB7" w:rsidRDefault="00247CB7" w:rsidP="00247CB7">
      <w:pPr>
        <w:rPr>
          <w:rFonts w:ascii="Calibri" w:hAnsi="Calibri" w:cs="Tahoma"/>
        </w:rPr>
      </w:pPr>
    </w:p>
    <w:p w:rsidR="00247CB7" w:rsidRPr="006D36A6" w:rsidRDefault="00247CB7" w:rsidP="00247CB7">
      <w:pPr>
        <w:rPr>
          <w:rFonts w:ascii="Calibri" w:hAnsi="Calibri" w:cs="Tahoma"/>
          <w:b/>
        </w:rPr>
      </w:pPr>
      <w:r w:rsidRPr="006D36A6">
        <w:rPr>
          <w:rFonts w:ascii="Calibri" w:hAnsi="Calibri" w:cs="Tahoma"/>
          <w:b/>
        </w:rPr>
        <w:t>Distance</w:t>
      </w:r>
    </w:p>
    <w:p w:rsidR="00247CB7" w:rsidRDefault="00247CB7" w:rsidP="00247CB7">
      <w:pPr>
        <w:rPr>
          <w:rFonts w:ascii="Calibri" w:hAnsi="Calibri" w:cs="Tahoma"/>
        </w:rPr>
      </w:pPr>
    </w:p>
    <w:p w:rsidR="00247CB7" w:rsidRPr="006D36A6" w:rsidRDefault="00247CB7" w:rsidP="006D36A6">
      <w:pPr>
        <w:pStyle w:val="ListParagraph"/>
        <w:numPr>
          <w:ilvl w:val="0"/>
          <w:numId w:val="9"/>
        </w:numPr>
        <w:rPr>
          <w:rFonts w:ascii="Calibri" w:hAnsi="Calibri" w:cs="Tahoma"/>
        </w:rPr>
      </w:pPr>
      <w:r w:rsidRPr="006D36A6">
        <w:rPr>
          <w:rFonts w:ascii="Calibri" w:hAnsi="Calibri" w:cs="Tahoma"/>
        </w:rPr>
        <w:t xml:space="preserve">Where a patient has moved out of the designated practice area and has failed to register with another GP. </w:t>
      </w:r>
    </w:p>
    <w:p w:rsidR="00B64E41" w:rsidRDefault="00B64E41" w:rsidP="00B64E41">
      <w:pPr>
        <w:rPr>
          <w:rFonts w:ascii="Calibri" w:hAnsi="Calibri" w:cs="Tahoma"/>
        </w:rPr>
      </w:pPr>
    </w:p>
    <w:p w:rsidR="00B64E41" w:rsidRDefault="00B64E41" w:rsidP="00B64E41">
      <w:pPr>
        <w:rPr>
          <w:rFonts w:ascii="Calibri" w:eastAsia="Calibri" w:hAnsi="Calibri"/>
          <w:b/>
        </w:rPr>
      </w:pPr>
      <w:r w:rsidRPr="006D36A6">
        <w:rPr>
          <w:rFonts w:ascii="Calibri" w:eastAsia="Calibri" w:hAnsi="Calibri"/>
          <w:b/>
        </w:rPr>
        <w:t>Embarkation</w:t>
      </w:r>
    </w:p>
    <w:p w:rsidR="006D36A6" w:rsidRPr="006D36A6" w:rsidRDefault="006D36A6" w:rsidP="00B64E41">
      <w:pPr>
        <w:rPr>
          <w:rFonts w:ascii="Calibri" w:eastAsia="Calibri" w:hAnsi="Calibri"/>
          <w:b/>
        </w:rPr>
      </w:pPr>
    </w:p>
    <w:p w:rsidR="00B64E41" w:rsidRDefault="00B64E41" w:rsidP="00B64E41">
      <w:pPr>
        <w:numPr>
          <w:ilvl w:val="0"/>
          <w:numId w:val="2"/>
        </w:numPr>
        <w:rPr>
          <w:rFonts w:ascii="Calibri" w:hAnsi="Calibri" w:cs="Tahoma"/>
        </w:rPr>
      </w:pPr>
      <w:r>
        <w:rPr>
          <w:rFonts w:ascii="Calibri" w:hAnsi="Calibri" w:cs="Tahoma"/>
        </w:rPr>
        <w:t>Where a patient has moved abroad for a period of 3 months or more.</w:t>
      </w:r>
    </w:p>
    <w:p w:rsidR="00247CB7" w:rsidRDefault="00247CB7" w:rsidP="00247CB7">
      <w:pPr>
        <w:rPr>
          <w:rFonts w:ascii="Calibri" w:hAnsi="Calibri" w:cs="Tahoma"/>
        </w:rPr>
      </w:pPr>
    </w:p>
    <w:p w:rsidR="00742956" w:rsidRDefault="00742956" w:rsidP="00247CB7">
      <w:pPr>
        <w:rPr>
          <w:rFonts w:ascii="Calibri" w:hAnsi="Calibri" w:cs="Tahoma"/>
        </w:rPr>
      </w:pPr>
    </w:p>
    <w:p w:rsidR="00247CB7" w:rsidRPr="006D36A6" w:rsidRDefault="00247CB7" w:rsidP="00247CB7">
      <w:pPr>
        <w:rPr>
          <w:rFonts w:ascii="Calibri" w:hAnsi="Calibri" w:cs="Tahoma"/>
          <w:b/>
        </w:rPr>
      </w:pPr>
      <w:r w:rsidRPr="006D36A6">
        <w:rPr>
          <w:rFonts w:ascii="Calibri" w:hAnsi="Calibri" w:cs="Tahoma"/>
          <w:b/>
        </w:rPr>
        <w:t>Irretrievable breakdown of the Doctor/Nurse-Patient relationship</w:t>
      </w:r>
    </w:p>
    <w:p w:rsidR="00247CB7" w:rsidRPr="00247CB7" w:rsidRDefault="00247CB7" w:rsidP="00247CB7">
      <w:pPr>
        <w:rPr>
          <w:rFonts w:ascii="Calibri" w:hAnsi="Calibri" w:cs="Tahoma"/>
          <w:b/>
          <w:sz w:val="28"/>
          <w:szCs w:val="28"/>
        </w:rPr>
      </w:pPr>
    </w:p>
    <w:p w:rsidR="00B64E41" w:rsidRDefault="00247CB7" w:rsidP="00247CB7">
      <w:pPr>
        <w:ind w:left="720"/>
        <w:rPr>
          <w:rFonts w:ascii="Calibri" w:hAnsi="Calibri" w:cs="Tahoma"/>
        </w:rPr>
      </w:pPr>
      <w:proofErr w:type="gramStart"/>
      <w:r>
        <w:rPr>
          <w:rFonts w:ascii="Calibri" w:hAnsi="Calibri" w:cs="Tahoma"/>
        </w:rPr>
        <w:t xml:space="preserve">Where the patients behaviour falls outside of that which is normally considered reasonable and </w:t>
      </w:r>
      <w:r w:rsidR="006D36A6">
        <w:rPr>
          <w:rFonts w:ascii="Calibri" w:hAnsi="Calibri" w:cs="Tahoma"/>
        </w:rPr>
        <w:t>leads to</w:t>
      </w:r>
      <w:r>
        <w:rPr>
          <w:rFonts w:ascii="Calibri" w:hAnsi="Calibri" w:cs="Tahoma"/>
        </w:rPr>
        <w:t xml:space="preserve"> </w:t>
      </w:r>
      <w:r w:rsidR="00B64E41">
        <w:rPr>
          <w:rFonts w:ascii="Calibri" w:hAnsi="Calibri" w:cs="Tahoma"/>
        </w:rPr>
        <w:t>Irretrievable breakdown of the Doctor/Nurse-Patient relationship.</w:t>
      </w:r>
      <w:proofErr w:type="gramEnd"/>
    </w:p>
    <w:p w:rsidR="00B64E41" w:rsidRDefault="00B64E41" w:rsidP="00B64E41">
      <w:pPr>
        <w:rPr>
          <w:rFonts w:ascii="Calibri" w:hAnsi="Calibri" w:cs="Tahoma"/>
        </w:rPr>
      </w:pPr>
    </w:p>
    <w:p w:rsidR="00B64E41" w:rsidRDefault="00B64E41" w:rsidP="00B64E41">
      <w:pPr>
        <w:rPr>
          <w:rFonts w:ascii="Calibri" w:hAnsi="Calibri" w:cs="Tahoma"/>
        </w:rPr>
      </w:pPr>
    </w:p>
    <w:p w:rsidR="00B64E41" w:rsidRDefault="00247CB7" w:rsidP="00B64E41">
      <w:pPr>
        <w:rPr>
          <w:rFonts w:ascii="Calibri" w:eastAsia="Calibri" w:hAnsi="Calibri"/>
          <w:b/>
          <w:sz w:val="28"/>
          <w:szCs w:val="28"/>
        </w:rPr>
      </w:pPr>
      <w:r w:rsidRPr="00AB4F00">
        <w:rPr>
          <w:rFonts w:ascii="Calibri" w:eastAsia="Calibri" w:hAnsi="Calibri"/>
          <w:b/>
          <w:sz w:val="28"/>
          <w:szCs w:val="28"/>
          <w:highlight w:val="lightGray"/>
        </w:rPr>
        <w:t xml:space="preserve">4. </w:t>
      </w:r>
      <w:r w:rsidR="00B64E41" w:rsidRPr="00AB4F00">
        <w:rPr>
          <w:rFonts w:ascii="Calibri" w:eastAsia="Calibri" w:hAnsi="Calibri"/>
          <w:b/>
          <w:sz w:val="28"/>
          <w:szCs w:val="28"/>
          <w:highlight w:val="lightGray"/>
        </w:rPr>
        <w:t>PROCEDURE FOR REMOVAL</w:t>
      </w:r>
    </w:p>
    <w:p w:rsidR="00B64E41" w:rsidRDefault="00B64E41" w:rsidP="00B64E41">
      <w:pPr>
        <w:rPr>
          <w:rFonts w:ascii="Calibri" w:eastAsia="Calibri" w:hAnsi="Calibri"/>
          <w:b/>
          <w:sz w:val="28"/>
          <w:szCs w:val="28"/>
        </w:rPr>
      </w:pPr>
    </w:p>
    <w:p w:rsidR="00B64E41" w:rsidRPr="006D36A6" w:rsidRDefault="00B64E41" w:rsidP="00B64E41">
      <w:pPr>
        <w:rPr>
          <w:rFonts w:ascii="Calibri" w:eastAsia="Calibri" w:hAnsi="Calibri"/>
          <w:b/>
        </w:rPr>
      </w:pPr>
      <w:r w:rsidRPr="006D36A6">
        <w:rPr>
          <w:rFonts w:ascii="Calibri" w:eastAsia="Calibri" w:hAnsi="Calibri"/>
          <w:b/>
        </w:rPr>
        <w:t>Violence / Crime and Deception</w:t>
      </w:r>
    </w:p>
    <w:p w:rsidR="00B64E41" w:rsidRDefault="00B64E41" w:rsidP="00B64E41">
      <w:pPr>
        <w:rPr>
          <w:rFonts w:ascii="Calibri" w:hAnsi="Calibri" w:cs="Tahoma"/>
        </w:rPr>
      </w:pPr>
    </w:p>
    <w:p w:rsidR="0097165E" w:rsidRPr="0097165E" w:rsidRDefault="00B64E41" w:rsidP="00B64E41">
      <w:pPr>
        <w:rPr>
          <w:rFonts w:asciiTheme="minorHAnsi" w:hAnsiTheme="minorHAnsi" w:cs="Tahoma"/>
        </w:rPr>
      </w:pPr>
      <w:r w:rsidRPr="0097165E">
        <w:rPr>
          <w:rFonts w:asciiTheme="minorHAnsi" w:hAnsiTheme="minorHAnsi" w:cs="Tahoma"/>
        </w:rPr>
        <w:t xml:space="preserve">Any incident involving violence, crime or deception will be immediately reported to </w:t>
      </w:r>
      <w:r w:rsidR="00247CB7" w:rsidRPr="0097165E">
        <w:rPr>
          <w:rFonts w:asciiTheme="minorHAnsi" w:hAnsiTheme="minorHAnsi" w:cs="Tahoma"/>
        </w:rPr>
        <w:t>the</w:t>
      </w:r>
      <w:r w:rsidR="00247CB7" w:rsidRPr="0097165E">
        <w:rPr>
          <w:rFonts w:asciiTheme="minorHAnsi" w:hAnsiTheme="minorHAnsi" w:cs="Tahoma"/>
          <w:i/>
        </w:rPr>
        <w:t xml:space="preserve"> </w:t>
      </w:r>
      <w:r w:rsidR="00247CB7" w:rsidRPr="0097165E">
        <w:rPr>
          <w:rFonts w:asciiTheme="minorHAnsi" w:hAnsiTheme="minorHAnsi" w:cs="Tahoma"/>
        </w:rPr>
        <w:t>practice manager</w:t>
      </w:r>
      <w:r w:rsidRPr="0097165E">
        <w:rPr>
          <w:rFonts w:asciiTheme="minorHAnsi" w:hAnsiTheme="minorHAnsi" w:cs="Tahoma"/>
        </w:rPr>
        <w:t>, who will complete an incident report and bring it to the attention of the practice partners</w:t>
      </w:r>
    </w:p>
    <w:p w:rsidR="0097165E" w:rsidRPr="0097165E" w:rsidRDefault="0097165E" w:rsidP="00B64E41">
      <w:pPr>
        <w:rPr>
          <w:rFonts w:asciiTheme="minorHAnsi" w:hAnsiTheme="minorHAnsi" w:cs="Tahoma"/>
        </w:rPr>
      </w:pPr>
    </w:p>
    <w:p w:rsidR="0097165E" w:rsidRPr="0097165E" w:rsidRDefault="0097165E" w:rsidP="00B64E41">
      <w:pPr>
        <w:rPr>
          <w:rFonts w:asciiTheme="minorHAnsi" w:hAnsiTheme="minorHAnsi"/>
        </w:rPr>
      </w:pPr>
      <w:r w:rsidRPr="0097165E">
        <w:rPr>
          <w:rFonts w:asciiTheme="minorHAnsi" w:hAnsiTheme="minorHAnsi"/>
        </w:rPr>
        <w:t>Each case will be discussed at a senior management meeting to include the senior partner. If a decision is taken t</w:t>
      </w:r>
      <w:r w:rsidR="005E1DAA">
        <w:rPr>
          <w:rFonts w:asciiTheme="minorHAnsi" w:hAnsiTheme="minorHAnsi"/>
        </w:rPr>
        <w:t xml:space="preserve">o either warn </w:t>
      </w:r>
      <w:r w:rsidRPr="0097165E">
        <w:rPr>
          <w:rFonts w:asciiTheme="minorHAnsi" w:hAnsiTheme="minorHAnsi"/>
        </w:rPr>
        <w:t>or remove the patient, the practice manager will write to the patient with an explanation of the reasons for the warning or removal</w:t>
      </w:r>
    </w:p>
    <w:p w:rsidR="0097165E" w:rsidRPr="0097165E" w:rsidRDefault="0097165E" w:rsidP="00B64E41">
      <w:pPr>
        <w:rPr>
          <w:rFonts w:asciiTheme="minorHAnsi" w:hAnsiTheme="minorHAnsi"/>
        </w:rPr>
      </w:pPr>
    </w:p>
    <w:p w:rsidR="0097165E" w:rsidRPr="0097165E" w:rsidRDefault="0097165E" w:rsidP="00B64E41">
      <w:pPr>
        <w:rPr>
          <w:rFonts w:asciiTheme="minorHAnsi" w:hAnsiTheme="minorHAnsi" w:cs="Tahoma"/>
        </w:rPr>
      </w:pPr>
      <w:r w:rsidRPr="0097165E">
        <w:rPr>
          <w:rFonts w:asciiTheme="minorHAnsi" w:hAnsiTheme="minorHAnsi"/>
        </w:rPr>
        <w:t>After careful consideration and advice from the MDDUS or other agency, where it is decided to remove a patient, the practice manager will also need to be explained to the patient that he/she will not be left without a GP and provide information to the patient on how to begin the process of registering with another GP. This also involves providing contact details of: Other G</w:t>
      </w:r>
      <w:r w:rsidR="00742956">
        <w:rPr>
          <w:rFonts w:asciiTheme="minorHAnsi" w:hAnsiTheme="minorHAnsi"/>
        </w:rPr>
        <w:t xml:space="preserve">P Surgeries in the area, </w:t>
      </w:r>
      <w:r w:rsidRPr="0097165E">
        <w:rPr>
          <w:rFonts w:asciiTheme="minorHAnsi" w:hAnsiTheme="minorHAnsi"/>
        </w:rPr>
        <w:t>NHS Direct Telephone Advice Line &amp; NHS Direct Online</w:t>
      </w:r>
    </w:p>
    <w:p w:rsidR="0097165E" w:rsidRDefault="0097165E" w:rsidP="00B64E41">
      <w:pPr>
        <w:rPr>
          <w:rFonts w:ascii="Calibri" w:hAnsi="Calibri" w:cs="Tahoma"/>
        </w:rPr>
      </w:pPr>
    </w:p>
    <w:p w:rsidR="0097165E" w:rsidRPr="0097165E" w:rsidRDefault="0097165E" w:rsidP="00B64E41">
      <w:pPr>
        <w:rPr>
          <w:rFonts w:asciiTheme="minorHAnsi" w:hAnsiTheme="minorHAnsi" w:cs="Tahoma"/>
        </w:rPr>
      </w:pPr>
      <w:r w:rsidRPr="0097165E">
        <w:rPr>
          <w:rFonts w:asciiTheme="minorHAnsi" w:hAnsiTheme="minorHAnsi"/>
        </w:rPr>
        <w:lastRenderedPageBreak/>
        <w:t>The exception to this is if a patient has to be reported to the police for violent behaviour towards any member of the practice staff when she/he may be immediately removed.</w:t>
      </w:r>
    </w:p>
    <w:p w:rsidR="00B64E41" w:rsidRPr="0097165E" w:rsidRDefault="00B64E41" w:rsidP="00B64E41">
      <w:pPr>
        <w:rPr>
          <w:rFonts w:asciiTheme="minorHAnsi" w:hAnsiTheme="minorHAnsi" w:cs="Tahoma"/>
        </w:rPr>
      </w:pPr>
      <w:r w:rsidRPr="0097165E">
        <w:rPr>
          <w:rFonts w:asciiTheme="minorHAnsi" w:hAnsiTheme="minorHAnsi" w:cs="Tahoma"/>
        </w:rPr>
        <w:t>Staff involved should also make a written statement at the time as further evidence.  It may be so serious that the police may need to be contacted.</w:t>
      </w:r>
    </w:p>
    <w:p w:rsidR="00B64E41" w:rsidRPr="0097165E" w:rsidRDefault="00B64E41" w:rsidP="00B64E41">
      <w:pPr>
        <w:rPr>
          <w:rFonts w:asciiTheme="minorHAnsi" w:hAnsiTheme="minorHAnsi" w:cs="Tahoma"/>
        </w:rPr>
      </w:pPr>
    </w:p>
    <w:p w:rsidR="00B64E41" w:rsidRPr="0097165E" w:rsidRDefault="00B64E41" w:rsidP="00B64E41">
      <w:pPr>
        <w:rPr>
          <w:rFonts w:asciiTheme="minorHAnsi" w:hAnsiTheme="minorHAnsi" w:cs="Tahoma"/>
        </w:rPr>
      </w:pPr>
      <w:r w:rsidRPr="0097165E">
        <w:rPr>
          <w:rFonts w:asciiTheme="minorHAnsi" w:hAnsiTheme="minorHAnsi" w:cs="Tahoma"/>
        </w:rPr>
        <w:t xml:space="preserve">In such circumstances, the patient can be removed immediately by contacting the Commissioning Group / Registration Department/PCSE, advising them of the incident and giving them a log number that the police have given. </w:t>
      </w:r>
    </w:p>
    <w:p w:rsidR="00B64E41" w:rsidRDefault="00B64E41" w:rsidP="00B64E41">
      <w:pPr>
        <w:rPr>
          <w:rFonts w:ascii="Calibri" w:hAnsi="Calibri" w:cs="Tahoma"/>
        </w:rPr>
      </w:pPr>
    </w:p>
    <w:p w:rsidR="00B64E41" w:rsidRPr="006D36A6" w:rsidRDefault="00B64E41" w:rsidP="00B64E41">
      <w:pPr>
        <w:rPr>
          <w:rFonts w:ascii="Calibri" w:eastAsia="Calibri" w:hAnsi="Calibri"/>
          <w:b/>
        </w:rPr>
      </w:pPr>
      <w:r w:rsidRPr="006D36A6">
        <w:rPr>
          <w:rFonts w:ascii="Calibri" w:eastAsia="Calibri" w:hAnsi="Calibri"/>
          <w:b/>
        </w:rPr>
        <w:t>Distance</w:t>
      </w:r>
    </w:p>
    <w:p w:rsidR="00B64E41" w:rsidRDefault="00B64E41" w:rsidP="00B64E41">
      <w:pPr>
        <w:rPr>
          <w:rFonts w:ascii="Calibri" w:hAnsi="Calibri" w:cs="Tahoma"/>
        </w:rPr>
      </w:pPr>
    </w:p>
    <w:p w:rsidR="00B64E41" w:rsidRDefault="00B64E41" w:rsidP="00B64E41">
      <w:pPr>
        <w:rPr>
          <w:rFonts w:ascii="Calibri" w:hAnsi="Calibri" w:cs="Tahoma"/>
        </w:rPr>
      </w:pPr>
      <w:r>
        <w:rPr>
          <w:rFonts w:ascii="Calibri" w:hAnsi="Calibri" w:cs="Tahoma"/>
        </w:rPr>
        <w:t>On notification that the patient is no longer living within the practice boundary, and if it is impractical for the patient to remain registered at the surgery, a letter will be sent to the patient advising of th</w:t>
      </w:r>
      <w:r w:rsidR="0097165E">
        <w:rPr>
          <w:rFonts w:ascii="Calibri" w:hAnsi="Calibri" w:cs="Tahoma"/>
        </w:rPr>
        <w:t xml:space="preserve">e need to re-register within </w:t>
      </w:r>
      <w:r w:rsidR="005E1DAA">
        <w:rPr>
          <w:rFonts w:ascii="Calibri" w:hAnsi="Calibri" w:cs="Tahoma"/>
        </w:rPr>
        <w:t xml:space="preserve">30 </w:t>
      </w:r>
      <w:r>
        <w:rPr>
          <w:rFonts w:ascii="Calibri" w:hAnsi="Calibri" w:cs="Tahoma"/>
        </w:rPr>
        <w:t xml:space="preserve">days elsewhere.  </w:t>
      </w:r>
    </w:p>
    <w:p w:rsidR="00B64E41" w:rsidRDefault="00B64E41" w:rsidP="00B64E41">
      <w:pPr>
        <w:rPr>
          <w:rFonts w:ascii="Calibri" w:hAnsi="Calibri" w:cs="Tahoma"/>
        </w:rPr>
      </w:pPr>
    </w:p>
    <w:p w:rsidR="00B64E41" w:rsidRDefault="00B64E41" w:rsidP="00B64E41">
      <w:pPr>
        <w:rPr>
          <w:rFonts w:ascii="Calibri" w:hAnsi="Calibri" w:cs="Tahoma"/>
        </w:rPr>
      </w:pPr>
      <w:r>
        <w:rPr>
          <w:rFonts w:ascii="Calibri" w:hAnsi="Calibri" w:cs="Tahoma"/>
        </w:rPr>
        <w:t>Notification will be sent to the Regis</w:t>
      </w:r>
      <w:r w:rsidR="0097165E">
        <w:rPr>
          <w:rFonts w:ascii="Calibri" w:hAnsi="Calibri" w:cs="Tahoma"/>
        </w:rPr>
        <w:t>tration Department/PCSE after 30</w:t>
      </w:r>
      <w:r>
        <w:rPr>
          <w:rFonts w:ascii="Calibri" w:hAnsi="Calibri" w:cs="Tahoma"/>
        </w:rPr>
        <w:t xml:space="preserve"> days if the patient has not been deducted by the Registration Department as they have not registered elsewhere.</w:t>
      </w:r>
    </w:p>
    <w:p w:rsidR="00B64E41" w:rsidRDefault="00B64E41" w:rsidP="00B64E41">
      <w:pPr>
        <w:rPr>
          <w:rFonts w:ascii="Calibri" w:hAnsi="Calibri" w:cs="Tahoma"/>
        </w:rPr>
      </w:pPr>
    </w:p>
    <w:p w:rsidR="00B64E41" w:rsidRPr="006D36A6" w:rsidRDefault="00B64E41" w:rsidP="00B64E41">
      <w:pPr>
        <w:rPr>
          <w:rFonts w:ascii="Calibri" w:eastAsia="Calibri" w:hAnsi="Calibri"/>
          <w:b/>
        </w:rPr>
      </w:pPr>
      <w:r w:rsidRPr="006D36A6">
        <w:rPr>
          <w:rFonts w:ascii="Calibri" w:eastAsia="Calibri" w:hAnsi="Calibri"/>
          <w:b/>
        </w:rPr>
        <w:t>Embarkation</w:t>
      </w:r>
    </w:p>
    <w:p w:rsidR="00B64E41" w:rsidRDefault="00B64E41" w:rsidP="00B64E41">
      <w:pPr>
        <w:rPr>
          <w:rFonts w:ascii="Calibri" w:hAnsi="Calibri" w:cs="Tahoma"/>
        </w:rPr>
      </w:pPr>
    </w:p>
    <w:p w:rsidR="00B64E41" w:rsidRDefault="00B64E41" w:rsidP="00B64E41">
      <w:pPr>
        <w:rPr>
          <w:rFonts w:ascii="Calibri" w:hAnsi="Calibri" w:cs="Tahoma"/>
        </w:rPr>
      </w:pPr>
      <w:r>
        <w:rPr>
          <w:rFonts w:ascii="Calibri" w:hAnsi="Calibri" w:cs="Tahoma"/>
        </w:rPr>
        <w:t>On notification that the patient has moved abroad the patient will be removed from the Practice list within 3 months of that notification.</w:t>
      </w:r>
    </w:p>
    <w:p w:rsidR="00B64E41" w:rsidRDefault="00B64E41" w:rsidP="00B64E41">
      <w:pPr>
        <w:rPr>
          <w:rFonts w:ascii="Calibri" w:hAnsi="Calibri" w:cs="Tahoma"/>
        </w:rPr>
      </w:pPr>
    </w:p>
    <w:p w:rsidR="00B64E41" w:rsidRPr="006D36A6" w:rsidRDefault="00B64E41" w:rsidP="00B64E41">
      <w:pPr>
        <w:rPr>
          <w:rFonts w:ascii="Calibri" w:eastAsia="Calibri" w:hAnsi="Calibri"/>
          <w:b/>
        </w:rPr>
      </w:pPr>
      <w:proofErr w:type="gramStart"/>
      <w:r w:rsidRPr="006D36A6">
        <w:rPr>
          <w:rFonts w:ascii="Calibri" w:eastAsia="Calibri" w:hAnsi="Calibri"/>
          <w:b/>
        </w:rPr>
        <w:t>Guidance on removing patients due to irretrievable breakdown of the doctor - patient relationship.</w:t>
      </w:r>
      <w:proofErr w:type="gramEnd"/>
    </w:p>
    <w:p w:rsidR="00B64E41" w:rsidRDefault="00B64E41" w:rsidP="00B64E41">
      <w:pPr>
        <w:rPr>
          <w:rFonts w:ascii="Calibri" w:hAnsi="Calibri" w:cs="Tahoma"/>
          <w:b/>
          <w:i/>
        </w:rPr>
      </w:pPr>
    </w:p>
    <w:p w:rsidR="00B64E41" w:rsidRDefault="00B64E41" w:rsidP="00B64E41">
      <w:pPr>
        <w:rPr>
          <w:rFonts w:ascii="Calibri" w:hAnsi="Calibri" w:cs="Tahoma"/>
        </w:rPr>
      </w:pPr>
      <w:r>
        <w:rPr>
          <w:rFonts w:ascii="Calibri" w:hAnsi="Calibri" w:cs="Tahoma"/>
        </w:rPr>
        <w:t xml:space="preserve">Occasionally patients persistently act inconsiderately and their behaviour falls outside that which is normally considered to be reasonable. In such circumstances there may be a complete breakdown in the doctor-patient relationship. </w:t>
      </w:r>
    </w:p>
    <w:p w:rsidR="00B64E41" w:rsidRDefault="00B64E41" w:rsidP="00B64E41">
      <w:pPr>
        <w:rPr>
          <w:rFonts w:ascii="Calibri" w:hAnsi="Calibri" w:cs="Tahoma"/>
        </w:rPr>
      </w:pPr>
    </w:p>
    <w:p w:rsidR="00B64E41" w:rsidRPr="006D36A6" w:rsidRDefault="00B64E41" w:rsidP="00B64E41">
      <w:pPr>
        <w:rPr>
          <w:rFonts w:ascii="Calibri" w:eastAsia="Calibri" w:hAnsi="Calibri"/>
          <w:b/>
        </w:rPr>
      </w:pPr>
      <w:r w:rsidRPr="006D36A6">
        <w:rPr>
          <w:rFonts w:ascii="Calibri" w:eastAsia="Calibri" w:hAnsi="Calibri"/>
          <w:b/>
        </w:rPr>
        <w:t>Steps to be taken within the Practice</w:t>
      </w:r>
    </w:p>
    <w:p w:rsidR="00B64E41" w:rsidRPr="006D36A6" w:rsidRDefault="00B64E41" w:rsidP="00B64E41">
      <w:pPr>
        <w:rPr>
          <w:rFonts w:ascii="Calibri" w:hAnsi="Calibri" w:cs="Tahoma"/>
          <w:b/>
          <w:i/>
        </w:rPr>
      </w:pPr>
    </w:p>
    <w:p w:rsidR="00B64E41" w:rsidRDefault="00B64E41" w:rsidP="00B64E41">
      <w:pPr>
        <w:numPr>
          <w:ilvl w:val="0"/>
          <w:numId w:val="5"/>
        </w:numPr>
        <w:rPr>
          <w:rFonts w:ascii="Calibri" w:hAnsi="Calibri" w:cs="Tahoma"/>
        </w:rPr>
      </w:pPr>
      <w:r>
        <w:rPr>
          <w:rFonts w:ascii="Calibri" w:hAnsi="Calibri" w:cs="Tahoma"/>
        </w:rPr>
        <w:t xml:space="preserve">Inform all appropriate members of the practice about the problem. </w:t>
      </w:r>
    </w:p>
    <w:p w:rsidR="00B64E41" w:rsidRDefault="00B64E41" w:rsidP="00B64E41">
      <w:pPr>
        <w:numPr>
          <w:ilvl w:val="0"/>
          <w:numId w:val="5"/>
        </w:numPr>
        <w:rPr>
          <w:rFonts w:ascii="Calibri" w:hAnsi="Calibri" w:cs="Tahoma"/>
        </w:rPr>
      </w:pPr>
      <w:r>
        <w:rPr>
          <w:rFonts w:ascii="Calibri" w:hAnsi="Calibri" w:cs="Tahoma"/>
        </w:rPr>
        <w:t>Possible reasons for the patient’s behaviour (e.g. disagreeableness, cultural differences, mental illness, and personality disorder) will be discussed at a practice meeting.</w:t>
      </w:r>
    </w:p>
    <w:p w:rsidR="00B64E41" w:rsidRDefault="00B64E41" w:rsidP="00B64E41">
      <w:pPr>
        <w:rPr>
          <w:rFonts w:ascii="Calibri" w:hAnsi="Calibri" w:cs="Tahoma"/>
        </w:rPr>
      </w:pPr>
    </w:p>
    <w:p w:rsidR="00B64E41" w:rsidRPr="006D36A6" w:rsidRDefault="00B64E41" w:rsidP="00B64E41">
      <w:pPr>
        <w:rPr>
          <w:rFonts w:ascii="Calibri" w:eastAsia="Calibri" w:hAnsi="Calibri"/>
          <w:b/>
        </w:rPr>
      </w:pPr>
      <w:r w:rsidRPr="006D36A6">
        <w:rPr>
          <w:rFonts w:ascii="Calibri" w:eastAsia="Calibri" w:hAnsi="Calibri"/>
          <w:b/>
        </w:rPr>
        <w:t>Steps to be taken with the Patient</w:t>
      </w:r>
    </w:p>
    <w:p w:rsidR="00B64E41" w:rsidRPr="006D36A6" w:rsidRDefault="00B64E41" w:rsidP="00B64E41">
      <w:pPr>
        <w:rPr>
          <w:rFonts w:ascii="Calibri" w:hAnsi="Calibri" w:cs="Tahoma"/>
          <w:b/>
          <w:i/>
        </w:rPr>
      </w:pPr>
    </w:p>
    <w:p w:rsidR="00B64E41" w:rsidRDefault="00B64E41" w:rsidP="00B64E41">
      <w:pPr>
        <w:numPr>
          <w:ilvl w:val="0"/>
          <w:numId w:val="6"/>
        </w:numPr>
        <w:rPr>
          <w:rFonts w:ascii="Calibri" w:hAnsi="Calibri" w:cs="Tahoma"/>
        </w:rPr>
      </w:pPr>
      <w:r>
        <w:rPr>
          <w:rFonts w:ascii="Calibri" w:hAnsi="Calibri" w:cs="Tahoma"/>
        </w:rPr>
        <w:t xml:space="preserve">Inform the patient, either personally or in writing, that there is a problem. </w:t>
      </w:r>
    </w:p>
    <w:p w:rsidR="00B64E41" w:rsidRDefault="00B64E41" w:rsidP="00B64E41">
      <w:pPr>
        <w:numPr>
          <w:ilvl w:val="0"/>
          <w:numId w:val="6"/>
        </w:numPr>
        <w:rPr>
          <w:rFonts w:ascii="Calibri" w:hAnsi="Calibri" w:cs="Tahoma"/>
        </w:rPr>
      </w:pPr>
      <w:r>
        <w:rPr>
          <w:rFonts w:ascii="Calibri" w:hAnsi="Calibri" w:cs="Tahoma"/>
        </w:rPr>
        <w:t xml:space="preserve">Explain the nature of the problem to the patient.  </w:t>
      </w:r>
    </w:p>
    <w:p w:rsidR="00B64E41" w:rsidRDefault="00B64E41" w:rsidP="00B64E41">
      <w:pPr>
        <w:numPr>
          <w:ilvl w:val="0"/>
          <w:numId w:val="6"/>
        </w:numPr>
        <w:rPr>
          <w:rFonts w:ascii="Calibri" w:hAnsi="Calibri" w:cs="Tahoma"/>
        </w:rPr>
      </w:pPr>
      <w:r>
        <w:rPr>
          <w:rFonts w:ascii="Calibri" w:hAnsi="Calibri" w:cs="Tahoma"/>
        </w:rPr>
        <w:t xml:space="preserve">Obtain the patient’s perspective and interpretation of the situation. </w:t>
      </w:r>
    </w:p>
    <w:p w:rsidR="00B64E41" w:rsidRDefault="00B64E41" w:rsidP="00B64E41">
      <w:pPr>
        <w:numPr>
          <w:ilvl w:val="0"/>
          <w:numId w:val="6"/>
        </w:numPr>
        <w:rPr>
          <w:rFonts w:ascii="Calibri" w:hAnsi="Calibri" w:cs="Tahoma"/>
        </w:rPr>
      </w:pPr>
      <w:r>
        <w:rPr>
          <w:rFonts w:ascii="Calibri" w:hAnsi="Calibri" w:cs="Tahoma"/>
        </w:rPr>
        <w:t>Obtain advice of a Medical Defence Organisation.</w:t>
      </w:r>
    </w:p>
    <w:p w:rsidR="00B64E41" w:rsidRDefault="00B64E41" w:rsidP="00B64E41">
      <w:pPr>
        <w:rPr>
          <w:rFonts w:ascii="Calibri" w:hAnsi="Calibri" w:cs="Tahoma"/>
        </w:rPr>
      </w:pPr>
    </w:p>
    <w:p w:rsidR="00B64E41" w:rsidRPr="006D36A6" w:rsidRDefault="00B64E41" w:rsidP="00B64E41">
      <w:pPr>
        <w:rPr>
          <w:rFonts w:ascii="Calibri" w:eastAsia="Calibri" w:hAnsi="Calibri"/>
          <w:b/>
        </w:rPr>
      </w:pPr>
      <w:r w:rsidRPr="006D36A6">
        <w:rPr>
          <w:rFonts w:ascii="Calibri" w:eastAsia="Calibri" w:hAnsi="Calibri"/>
          <w:b/>
        </w:rPr>
        <w:t>Steps to be taken if discussion fails to resolve the problem</w:t>
      </w:r>
    </w:p>
    <w:p w:rsidR="00B64E41" w:rsidRPr="006D36A6" w:rsidRDefault="00B64E41" w:rsidP="00B64E41">
      <w:pPr>
        <w:rPr>
          <w:rFonts w:ascii="Calibri" w:hAnsi="Calibri" w:cs="Tahoma"/>
          <w:b/>
          <w:i/>
        </w:rPr>
      </w:pPr>
    </w:p>
    <w:p w:rsidR="00B64E41" w:rsidRDefault="00B64E41" w:rsidP="00B64E41">
      <w:pPr>
        <w:numPr>
          <w:ilvl w:val="0"/>
          <w:numId w:val="7"/>
        </w:numPr>
        <w:rPr>
          <w:rFonts w:ascii="Calibri" w:hAnsi="Calibri" w:cs="Tahoma"/>
        </w:rPr>
      </w:pPr>
      <w:r>
        <w:rPr>
          <w:rFonts w:ascii="Calibri" w:hAnsi="Calibri" w:cs="Tahoma"/>
        </w:rPr>
        <w:t>Suggest that another GP within the practice might better fit with the patient’s needs</w:t>
      </w:r>
      <w:r w:rsidR="00742956">
        <w:rPr>
          <w:rFonts w:ascii="Calibri" w:hAnsi="Calibri" w:cs="Tahoma"/>
        </w:rPr>
        <w:t xml:space="preserve"> and expectations. </w:t>
      </w:r>
    </w:p>
    <w:p w:rsidR="005E1DAA" w:rsidRDefault="00B64E41" w:rsidP="005E1DAA">
      <w:pPr>
        <w:numPr>
          <w:ilvl w:val="0"/>
          <w:numId w:val="7"/>
        </w:numPr>
        <w:rPr>
          <w:rFonts w:ascii="Calibri" w:hAnsi="Calibri" w:cs="Tahoma"/>
        </w:rPr>
      </w:pPr>
      <w:r>
        <w:rPr>
          <w:rFonts w:ascii="Calibri" w:hAnsi="Calibri" w:cs="Tahoma"/>
        </w:rPr>
        <w:t>Steps to be taken in actually removing the patient.</w:t>
      </w:r>
    </w:p>
    <w:p w:rsidR="005E1DAA" w:rsidRDefault="00B64E41" w:rsidP="005E1DAA">
      <w:pPr>
        <w:numPr>
          <w:ilvl w:val="0"/>
          <w:numId w:val="7"/>
        </w:numPr>
        <w:rPr>
          <w:rFonts w:ascii="Calibri" w:hAnsi="Calibri" w:cs="Tahoma"/>
        </w:rPr>
      </w:pPr>
      <w:r w:rsidRPr="005E1DAA">
        <w:rPr>
          <w:rFonts w:ascii="Calibri" w:hAnsi="Calibri" w:cs="Tahoma"/>
        </w:rPr>
        <w:t xml:space="preserve">Inform the appropriate Registration Department/PCSE in writing of your decision. </w:t>
      </w:r>
    </w:p>
    <w:p w:rsidR="005E1DAA" w:rsidRDefault="00B64E41" w:rsidP="005E1DAA">
      <w:pPr>
        <w:numPr>
          <w:ilvl w:val="0"/>
          <w:numId w:val="7"/>
        </w:numPr>
        <w:rPr>
          <w:rFonts w:ascii="Calibri" w:hAnsi="Calibri" w:cs="Tahoma"/>
        </w:rPr>
      </w:pPr>
      <w:r w:rsidRPr="005E1DAA">
        <w:rPr>
          <w:rFonts w:ascii="Calibri" w:hAnsi="Calibri" w:cs="Tahoma"/>
        </w:rPr>
        <w:t>Inform the patient in writing of the decision and the re</w:t>
      </w:r>
      <w:r w:rsidR="005E1DAA">
        <w:rPr>
          <w:rFonts w:ascii="Calibri" w:hAnsi="Calibri" w:cs="Tahoma"/>
        </w:rPr>
        <w:t>ason for removal from the list.</w:t>
      </w:r>
    </w:p>
    <w:p w:rsidR="005E1DAA" w:rsidRDefault="00B64E41" w:rsidP="005E1DAA">
      <w:pPr>
        <w:numPr>
          <w:ilvl w:val="0"/>
          <w:numId w:val="7"/>
        </w:numPr>
        <w:rPr>
          <w:rFonts w:ascii="Calibri" w:hAnsi="Calibri" w:cs="Tahoma"/>
        </w:rPr>
      </w:pPr>
      <w:r w:rsidRPr="005E1DAA">
        <w:rPr>
          <w:rFonts w:ascii="Calibri" w:hAnsi="Calibri" w:cs="Tahoma"/>
        </w:rPr>
        <w:t xml:space="preserve">Explain to the patient that he or she will not be left without a GP. </w:t>
      </w:r>
    </w:p>
    <w:p w:rsidR="00B64E41" w:rsidRPr="005E1DAA" w:rsidRDefault="00B64E41" w:rsidP="005E1DAA">
      <w:pPr>
        <w:numPr>
          <w:ilvl w:val="0"/>
          <w:numId w:val="7"/>
        </w:numPr>
        <w:rPr>
          <w:rFonts w:ascii="Calibri" w:hAnsi="Calibri" w:cs="Tahoma"/>
        </w:rPr>
      </w:pPr>
      <w:r w:rsidRPr="005E1DAA">
        <w:rPr>
          <w:rFonts w:ascii="Calibri" w:hAnsi="Calibri" w:cs="Tahoma"/>
        </w:rPr>
        <w:t xml:space="preserve">Give the patient information on how to begin the process of registering with another GP. </w:t>
      </w:r>
    </w:p>
    <w:p w:rsidR="00B64E41" w:rsidRDefault="00B64E41" w:rsidP="00B64E41">
      <w:pPr>
        <w:ind w:left="360"/>
        <w:rPr>
          <w:rFonts w:ascii="Calibri" w:hAnsi="Calibri" w:cs="Tahoma"/>
        </w:rPr>
      </w:pPr>
    </w:p>
    <w:p w:rsidR="00B64E41" w:rsidRDefault="00AB4F00" w:rsidP="00B64E41">
      <w:pPr>
        <w:ind w:left="360"/>
        <w:rPr>
          <w:rFonts w:ascii="Calibri" w:eastAsia="Calibri" w:hAnsi="Calibri"/>
          <w:b/>
          <w:sz w:val="28"/>
          <w:szCs w:val="28"/>
        </w:rPr>
      </w:pPr>
      <w:r w:rsidRPr="00AB4F00">
        <w:rPr>
          <w:rFonts w:ascii="Calibri" w:eastAsia="Calibri" w:hAnsi="Calibri"/>
          <w:b/>
          <w:sz w:val="28"/>
          <w:szCs w:val="28"/>
          <w:highlight w:val="lightGray"/>
        </w:rPr>
        <w:t xml:space="preserve">5. </w:t>
      </w:r>
      <w:r w:rsidR="00B64E41" w:rsidRPr="00AB4F00">
        <w:rPr>
          <w:rFonts w:ascii="Calibri" w:eastAsia="Calibri" w:hAnsi="Calibri"/>
          <w:b/>
          <w:sz w:val="28"/>
          <w:szCs w:val="28"/>
          <w:highlight w:val="lightGray"/>
        </w:rPr>
        <w:t>Family Members</w:t>
      </w:r>
    </w:p>
    <w:p w:rsidR="00B64E41" w:rsidRDefault="00B64E41" w:rsidP="00B64E41">
      <w:pPr>
        <w:ind w:left="360"/>
        <w:rPr>
          <w:rFonts w:ascii="Calibri" w:hAnsi="Calibri" w:cs="Tahoma"/>
          <w:b/>
          <w:i/>
        </w:rPr>
      </w:pPr>
    </w:p>
    <w:p w:rsidR="00B64E41" w:rsidRDefault="00B64E41" w:rsidP="00B64E41">
      <w:pPr>
        <w:ind w:left="360"/>
        <w:rPr>
          <w:rFonts w:ascii="Calibri" w:hAnsi="Calibri" w:cs="Tahoma"/>
        </w:rPr>
      </w:pPr>
      <w:r>
        <w:rPr>
          <w:rFonts w:ascii="Calibri" w:hAnsi="Calibri" w:cs="Tahoma"/>
        </w:rPr>
        <w:t xml:space="preserve">When a decision is made to remove a patient from the practice list, the removal may well be extended to other members of the family or household. </w:t>
      </w:r>
    </w:p>
    <w:p w:rsidR="00742956" w:rsidRDefault="00B64E41" w:rsidP="00742956">
      <w:pPr>
        <w:ind w:left="360"/>
        <w:rPr>
          <w:rFonts w:asciiTheme="minorHAnsi" w:hAnsiTheme="minorHAnsi" w:cs="Tahoma"/>
          <w:lang w:val="en"/>
        </w:rPr>
      </w:pPr>
      <w:r>
        <w:rPr>
          <w:rFonts w:ascii="Calibri" w:hAnsi="Calibri" w:cs="Tahoma"/>
          <w:lang w:val="en"/>
        </w:rPr>
        <w:br/>
      </w:r>
      <w:r w:rsidR="00AB4F00" w:rsidRPr="00AB4F00">
        <w:rPr>
          <w:rFonts w:asciiTheme="minorHAnsi" w:hAnsiTheme="minorHAnsi"/>
        </w:rPr>
        <w:t>The Practice Manager will write to the family/household offering an explanation for the removal. They will be allowed 4 weeks to re-register rather than being removed from the practice list immediately.</w:t>
      </w:r>
    </w:p>
    <w:p w:rsidR="00742956" w:rsidRDefault="00742956" w:rsidP="00742956">
      <w:pPr>
        <w:ind w:left="360"/>
        <w:rPr>
          <w:rFonts w:asciiTheme="minorHAnsi" w:hAnsiTheme="minorHAnsi" w:cs="Tahoma"/>
          <w:lang w:val="en"/>
        </w:rPr>
      </w:pPr>
    </w:p>
    <w:p w:rsidR="00B64E41" w:rsidRPr="00742956" w:rsidRDefault="00AB4F00" w:rsidP="00742956">
      <w:pPr>
        <w:ind w:left="360"/>
        <w:rPr>
          <w:rFonts w:asciiTheme="minorHAnsi" w:hAnsiTheme="minorHAnsi" w:cs="Tahoma"/>
          <w:lang w:val="en"/>
        </w:rPr>
      </w:pPr>
      <w:r w:rsidRPr="00AB4F00">
        <w:rPr>
          <w:rFonts w:ascii="Calibri" w:hAnsi="Calibri" w:cs="Tahoma"/>
          <w:b/>
          <w:sz w:val="28"/>
          <w:szCs w:val="28"/>
          <w:highlight w:val="lightGray"/>
        </w:rPr>
        <w:t>6. Exceptional Circumstances</w:t>
      </w:r>
    </w:p>
    <w:p w:rsidR="00AB4F00" w:rsidRDefault="00AB4F00" w:rsidP="00B64E41">
      <w:pPr>
        <w:ind w:left="360"/>
        <w:rPr>
          <w:rFonts w:ascii="Calibri" w:hAnsi="Calibri" w:cs="Tahoma"/>
        </w:rPr>
      </w:pPr>
    </w:p>
    <w:p w:rsidR="00AB4F00" w:rsidRDefault="00AB4F00" w:rsidP="00B64E41">
      <w:pPr>
        <w:ind w:left="360"/>
        <w:rPr>
          <w:rFonts w:asciiTheme="minorHAnsi" w:hAnsiTheme="minorHAnsi"/>
        </w:rPr>
      </w:pPr>
      <w:r w:rsidRPr="00AB4F00">
        <w:rPr>
          <w:rFonts w:asciiTheme="minorHAnsi" w:hAnsiTheme="minorHAnsi"/>
        </w:rPr>
        <w:t xml:space="preserve">Where the practice manager and senior partner feels that a written explanation for the removal of a patient from the practice list could potentially endanger the safety of practice staff, a management meeting to include the senior partner will be held to decide whether the omission of a written explanation is justified.  </w:t>
      </w:r>
    </w:p>
    <w:p w:rsidR="00AB4F00" w:rsidRDefault="00AB4F00" w:rsidP="00B64E41">
      <w:pPr>
        <w:ind w:left="360"/>
        <w:rPr>
          <w:rFonts w:asciiTheme="minorHAnsi" w:hAnsiTheme="minorHAnsi"/>
        </w:rPr>
      </w:pPr>
    </w:p>
    <w:p w:rsidR="00AB4F00" w:rsidRDefault="00AB4F00" w:rsidP="00B64E41">
      <w:pPr>
        <w:ind w:left="360"/>
        <w:rPr>
          <w:rFonts w:asciiTheme="minorHAnsi" w:hAnsiTheme="minorHAnsi"/>
        </w:rPr>
      </w:pPr>
      <w:r w:rsidRPr="00AB4F00">
        <w:rPr>
          <w:rFonts w:asciiTheme="minorHAnsi" w:hAnsiTheme="minorHAnsi"/>
        </w:rPr>
        <w:t xml:space="preserve">Consider obtaining advice from MDU or other agency.  </w:t>
      </w:r>
    </w:p>
    <w:p w:rsidR="00AB4F00" w:rsidRDefault="00AB4F00" w:rsidP="00B64E41">
      <w:pPr>
        <w:ind w:left="360"/>
        <w:rPr>
          <w:rFonts w:asciiTheme="minorHAnsi" w:hAnsiTheme="minorHAnsi"/>
        </w:rPr>
      </w:pPr>
    </w:p>
    <w:p w:rsidR="00B64E41" w:rsidRPr="00AB4F00" w:rsidRDefault="00AB4F00" w:rsidP="00B64E41">
      <w:pPr>
        <w:ind w:left="360"/>
        <w:rPr>
          <w:rFonts w:asciiTheme="minorHAnsi" w:hAnsiTheme="minorHAnsi" w:cs="Tahoma"/>
        </w:rPr>
      </w:pPr>
      <w:r w:rsidRPr="00AB4F00">
        <w:rPr>
          <w:rFonts w:asciiTheme="minorHAnsi" w:hAnsiTheme="minorHAnsi"/>
        </w:rPr>
        <w:t>Following agre</w:t>
      </w:r>
      <w:r>
        <w:rPr>
          <w:rFonts w:asciiTheme="minorHAnsi" w:hAnsiTheme="minorHAnsi"/>
        </w:rPr>
        <w:t xml:space="preserve">ement, inform NHS </w:t>
      </w:r>
      <w:r w:rsidR="006D36A6">
        <w:rPr>
          <w:rFonts w:asciiTheme="minorHAnsi" w:hAnsiTheme="minorHAnsi"/>
        </w:rPr>
        <w:t xml:space="preserve">England </w:t>
      </w:r>
      <w:r w:rsidR="006D36A6" w:rsidRPr="00AB4F00">
        <w:rPr>
          <w:rFonts w:asciiTheme="minorHAnsi" w:hAnsiTheme="minorHAnsi"/>
        </w:rPr>
        <w:t>in</w:t>
      </w:r>
      <w:r w:rsidRPr="00AB4F00">
        <w:rPr>
          <w:rFonts w:asciiTheme="minorHAnsi" w:hAnsiTheme="minorHAnsi"/>
        </w:rPr>
        <w:t xml:space="preserve"> writing of the decision.</w:t>
      </w:r>
    </w:p>
    <w:p w:rsidR="00B64E41" w:rsidRDefault="00B64E41" w:rsidP="00B64E41">
      <w:pPr>
        <w:ind w:left="360"/>
        <w:rPr>
          <w:rFonts w:ascii="Calibri" w:hAnsi="Calibri" w:cs="Tahoma"/>
        </w:rPr>
      </w:pPr>
    </w:p>
    <w:p w:rsidR="00B64E41" w:rsidRDefault="00B64E41" w:rsidP="00B64E41">
      <w:pPr>
        <w:ind w:left="360"/>
        <w:rPr>
          <w:rFonts w:ascii="Calibri" w:hAnsi="Calibri" w:cs="Tahoma"/>
        </w:rPr>
      </w:pPr>
    </w:p>
    <w:p w:rsidR="00B64E41" w:rsidRDefault="00AB4F00" w:rsidP="00B64E41">
      <w:pPr>
        <w:ind w:left="360"/>
        <w:rPr>
          <w:rFonts w:ascii="Calibri" w:eastAsia="Calibri" w:hAnsi="Calibri"/>
          <w:b/>
          <w:sz w:val="28"/>
          <w:szCs w:val="28"/>
        </w:rPr>
      </w:pPr>
      <w:r w:rsidRPr="00AB4F00">
        <w:rPr>
          <w:rFonts w:ascii="Calibri" w:eastAsia="Calibri" w:hAnsi="Calibri"/>
          <w:b/>
          <w:sz w:val="28"/>
          <w:szCs w:val="28"/>
          <w:highlight w:val="lightGray"/>
        </w:rPr>
        <w:t>7. Warning letter</w:t>
      </w:r>
      <w:r>
        <w:rPr>
          <w:rFonts w:ascii="Calibri" w:eastAsia="Calibri" w:hAnsi="Calibri"/>
          <w:b/>
          <w:sz w:val="28"/>
          <w:szCs w:val="28"/>
        </w:rPr>
        <w:t xml:space="preserve"> </w:t>
      </w:r>
    </w:p>
    <w:p w:rsidR="00B64E41" w:rsidRDefault="00B64E41" w:rsidP="00B64E41">
      <w:pPr>
        <w:ind w:left="360"/>
        <w:rPr>
          <w:rFonts w:ascii="Calibri" w:eastAsia="Calibri" w:hAnsi="Calibri"/>
          <w:b/>
          <w:sz w:val="28"/>
          <w:szCs w:val="28"/>
        </w:rPr>
      </w:pPr>
    </w:p>
    <w:p w:rsidR="00B64E41" w:rsidRDefault="006D36A6" w:rsidP="00B64E41">
      <w:pPr>
        <w:ind w:left="360"/>
        <w:rPr>
          <w:rFonts w:ascii="Calibri" w:eastAsia="Calibri" w:hAnsi="Calibri"/>
          <w:b/>
          <w:sz w:val="28"/>
          <w:szCs w:val="28"/>
        </w:rPr>
      </w:pPr>
      <w:r w:rsidRPr="006D36A6">
        <w:rPr>
          <w:rFonts w:asciiTheme="minorHAnsi" w:hAnsiTheme="minorHAnsi"/>
        </w:rPr>
        <w:t>It is essential that the patient be provided with reasons at the warning stage, along with details of the remedial action they should take if they wish to stay on the practice list.  The purpose of the warning is to give the patient a chance to change their behaviour</w:t>
      </w:r>
      <w:r>
        <w:t>.</w:t>
      </w:r>
    </w:p>
    <w:p w:rsidR="00B64E41" w:rsidRDefault="00B64E41" w:rsidP="00B64E41">
      <w:pPr>
        <w:ind w:left="360"/>
        <w:rPr>
          <w:rFonts w:ascii="Calibri" w:eastAsia="Calibri" w:hAnsi="Calibri"/>
          <w:b/>
          <w:sz w:val="28"/>
          <w:szCs w:val="28"/>
        </w:rPr>
      </w:pPr>
    </w:p>
    <w:p w:rsidR="00B64E41" w:rsidRDefault="00B64E41" w:rsidP="00B64E41">
      <w:pPr>
        <w:ind w:left="360"/>
        <w:rPr>
          <w:rFonts w:ascii="Calibri" w:eastAsia="Calibri" w:hAnsi="Calibri"/>
          <w:b/>
          <w:sz w:val="28"/>
          <w:szCs w:val="28"/>
        </w:rPr>
      </w:pPr>
    </w:p>
    <w:p w:rsidR="00B64E41" w:rsidRDefault="00B64E41" w:rsidP="00B64E41">
      <w:pPr>
        <w:ind w:left="360"/>
        <w:rPr>
          <w:rFonts w:ascii="Calibri" w:eastAsia="Calibri" w:hAnsi="Calibri"/>
          <w:b/>
          <w:sz w:val="28"/>
          <w:szCs w:val="28"/>
        </w:rPr>
      </w:pPr>
    </w:p>
    <w:p w:rsidR="00B64E41" w:rsidRDefault="00B64E41" w:rsidP="00B64E41">
      <w:pPr>
        <w:ind w:left="360"/>
        <w:rPr>
          <w:rFonts w:ascii="Calibri" w:eastAsia="Calibri" w:hAnsi="Calibri"/>
          <w:b/>
          <w:sz w:val="28"/>
          <w:szCs w:val="28"/>
        </w:rPr>
      </w:pPr>
    </w:p>
    <w:p w:rsidR="00B64E41" w:rsidRDefault="00B64E41" w:rsidP="00B64E41">
      <w:pPr>
        <w:ind w:left="360"/>
        <w:rPr>
          <w:rFonts w:ascii="Calibri" w:eastAsia="Calibri" w:hAnsi="Calibri"/>
          <w:b/>
          <w:sz w:val="28"/>
          <w:szCs w:val="28"/>
        </w:rPr>
      </w:pPr>
    </w:p>
    <w:p w:rsidR="00B64E41" w:rsidRDefault="00B64E41" w:rsidP="00B64E41">
      <w:pPr>
        <w:ind w:left="360"/>
        <w:rPr>
          <w:rFonts w:ascii="Calibri" w:eastAsia="Calibri" w:hAnsi="Calibri"/>
          <w:b/>
          <w:sz w:val="28"/>
          <w:szCs w:val="28"/>
        </w:rPr>
      </w:pPr>
    </w:p>
    <w:p w:rsidR="00B64E41" w:rsidRDefault="00742956" w:rsidP="00742956">
      <w:pPr>
        <w:tabs>
          <w:tab w:val="left" w:pos="6015"/>
        </w:tabs>
        <w:ind w:left="360"/>
        <w:rPr>
          <w:rFonts w:ascii="Calibri" w:eastAsia="Calibri" w:hAnsi="Calibri"/>
          <w:b/>
          <w:sz w:val="28"/>
          <w:szCs w:val="28"/>
        </w:rPr>
      </w:pPr>
      <w:r>
        <w:rPr>
          <w:rFonts w:ascii="Calibri" w:eastAsia="Calibri" w:hAnsi="Calibri"/>
          <w:b/>
          <w:sz w:val="28"/>
          <w:szCs w:val="28"/>
        </w:rPr>
        <w:tab/>
      </w:r>
      <w:r w:rsidR="00B64E41">
        <w:rPr>
          <w:rFonts w:ascii="Calibri" w:eastAsia="Calibri" w:hAnsi="Calibri"/>
          <w:b/>
          <w:sz w:val="28"/>
          <w:szCs w:val="28"/>
        </w:rPr>
        <w:tab/>
      </w:r>
    </w:p>
    <w:sectPr w:rsidR="00B64E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6F" w:rsidRDefault="00BE136F" w:rsidP="00BE136F">
      <w:r>
        <w:separator/>
      </w:r>
    </w:p>
  </w:endnote>
  <w:endnote w:type="continuationSeparator" w:id="0">
    <w:p w:rsidR="00BE136F" w:rsidRDefault="00BE136F" w:rsidP="00BE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56" w:rsidRDefault="00742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24869649"/>
      <w:docPartObj>
        <w:docPartGallery w:val="Page Numbers (Bottom of Page)"/>
        <w:docPartUnique/>
      </w:docPartObj>
    </w:sdtPr>
    <w:sdtEndPr>
      <w:rPr>
        <w:noProof/>
      </w:rPr>
    </w:sdtEndPr>
    <w:sdtContent>
      <w:p w:rsidR="00742956" w:rsidRPr="00742956" w:rsidRDefault="00BE136F">
        <w:pPr>
          <w:pStyle w:val="Footer"/>
          <w:rPr>
            <w:noProof/>
            <w:sz w:val="18"/>
            <w:szCs w:val="18"/>
          </w:rPr>
        </w:pPr>
        <w:r w:rsidRPr="00742956">
          <w:rPr>
            <w:sz w:val="18"/>
            <w:szCs w:val="18"/>
          </w:rPr>
          <w:fldChar w:fldCharType="begin"/>
        </w:r>
        <w:r w:rsidRPr="00742956">
          <w:rPr>
            <w:sz w:val="18"/>
            <w:szCs w:val="18"/>
          </w:rPr>
          <w:instrText xml:space="preserve"> PAGE   \* MERGEFORMAT </w:instrText>
        </w:r>
        <w:r w:rsidRPr="00742956">
          <w:rPr>
            <w:sz w:val="18"/>
            <w:szCs w:val="18"/>
          </w:rPr>
          <w:fldChar w:fldCharType="separate"/>
        </w:r>
        <w:r w:rsidR="0055381B">
          <w:rPr>
            <w:noProof/>
            <w:sz w:val="18"/>
            <w:szCs w:val="18"/>
          </w:rPr>
          <w:t>1</w:t>
        </w:r>
        <w:r w:rsidRPr="00742956">
          <w:rPr>
            <w:noProof/>
            <w:sz w:val="18"/>
            <w:szCs w:val="18"/>
          </w:rPr>
          <w:fldChar w:fldCharType="end"/>
        </w:r>
        <w:r w:rsidR="00742956" w:rsidRPr="00742956">
          <w:rPr>
            <w:noProof/>
            <w:sz w:val="18"/>
            <w:szCs w:val="18"/>
          </w:rPr>
          <w:t xml:space="preserve"> </w:t>
        </w:r>
      </w:p>
      <w:p w:rsidR="00BE136F" w:rsidRPr="00742956" w:rsidRDefault="00742956">
        <w:pPr>
          <w:pStyle w:val="Footer"/>
          <w:rPr>
            <w:sz w:val="18"/>
            <w:szCs w:val="18"/>
          </w:rPr>
        </w:pPr>
        <w:r w:rsidRPr="00742956">
          <w:rPr>
            <w:noProof/>
            <w:sz w:val="18"/>
            <w:szCs w:val="18"/>
          </w:rPr>
          <w:t>22/10/2019</w:t>
        </w:r>
      </w:p>
    </w:sdtContent>
  </w:sdt>
  <w:p w:rsidR="00BE136F" w:rsidRDefault="00BE13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56" w:rsidRDefault="00742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6F" w:rsidRDefault="00BE136F" w:rsidP="00BE136F">
      <w:r>
        <w:separator/>
      </w:r>
    </w:p>
  </w:footnote>
  <w:footnote w:type="continuationSeparator" w:id="0">
    <w:p w:rsidR="00BE136F" w:rsidRDefault="00BE136F" w:rsidP="00BE1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56" w:rsidRDefault="00742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56" w:rsidRDefault="007429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56" w:rsidRDefault="007429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22A"/>
    <w:multiLevelType w:val="hybridMultilevel"/>
    <w:tmpl w:val="59268A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7381C2B"/>
    <w:multiLevelType w:val="hybridMultilevel"/>
    <w:tmpl w:val="99B688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21864999"/>
    <w:multiLevelType w:val="hybridMultilevel"/>
    <w:tmpl w:val="637CF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4A87537"/>
    <w:multiLevelType w:val="hybridMultilevel"/>
    <w:tmpl w:val="3244C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D804B08"/>
    <w:multiLevelType w:val="hybridMultilevel"/>
    <w:tmpl w:val="6C72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D04E16"/>
    <w:multiLevelType w:val="hybridMultilevel"/>
    <w:tmpl w:val="5F28D6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33F74E27"/>
    <w:multiLevelType w:val="hybridMultilevel"/>
    <w:tmpl w:val="D9147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09258D2"/>
    <w:multiLevelType w:val="hybridMultilevel"/>
    <w:tmpl w:val="4E7C4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59A42675"/>
    <w:multiLevelType w:val="hybridMultilevel"/>
    <w:tmpl w:val="0DCC98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1"/>
  </w:num>
  <w:num w:numId="6">
    <w:abstractNumId w:val="8"/>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41"/>
    <w:rsid w:val="00247CB7"/>
    <w:rsid w:val="00371741"/>
    <w:rsid w:val="0055381B"/>
    <w:rsid w:val="005E1DAA"/>
    <w:rsid w:val="006D36A6"/>
    <w:rsid w:val="00742956"/>
    <w:rsid w:val="0097165E"/>
    <w:rsid w:val="00AB4F00"/>
    <w:rsid w:val="00B64E41"/>
    <w:rsid w:val="00BB4A96"/>
    <w:rsid w:val="00BE136F"/>
    <w:rsid w:val="00E8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41"/>
    <w:rPr>
      <w:rFonts w:ascii="Times New Roman" w:eastAsia="Times New Roman" w:hAnsi="Times New Roman"/>
      <w:sz w:val="24"/>
      <w:szCs w:val="24"/>
    </w:rPr>
  </w:style>
  <w:style w:type="paragraph" w:styleId="Heading1">
    <w:name w:val="heading 1"/>
    <w:basedOn w:val="Normal"/>
    <w:next w:val="Normal"/>
    <w:link w:val="Heading1Char"/>
    <w:uiPriority w:val="9"/>
    <w:qFormat/>
    <w:rsid w:val="0037174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174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174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174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174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174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1741"/>
    <w:pPr>
      <w:spacing w:before="240" w:after="60"/>
      <w:outlineLvl w:val="6"/>
    </w:pPr>
  </w:style>
  <w:style w:type="paragraph" w:styleId="Heading8">
    <w:name w:val="heading 8"/>
    <w:basedOn w:val="Normal"/>
    <w:next w:val="Normal"/>
    <w:link w:val="Heading8Char"/>
    <w:uiPriority w:val="9"/>
    <w:semiHidden/>
    <w:unhideWhenUsed/>
    <w:qFormat/>
    <w:rsid w:val="00371741"/>
    <w:pPr>
      <w:spacing w:before="240" w:after="60"/>
      <w:outlineLvl w:val="7"/>
    </w:pPr>
    <w:rPr>
      <w:i/>
      <w:iCs/>
    </w:rPr>
  </w:style>
  <w:style w:type="paragraph" w:styleId="Heading9">
    <w:name w:val="heading 9"/>
    <w:basedOn w:val="Normal"/>
    <w:next w:val="Normal"/>
    <w:link w:val="Heading9Char"/>
    <w:uiPriority w:val="9"/>
    <w:semiHidden/>
    <w:unhideWhenUsed/>
    <w:qFormat/>
    <w:rsid w:val="0037174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74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174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174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71741"/>
    <w:rPr>
      <w:b/>
      <w:bCs/>
      <w:sz w:val="28"/>
      <w:szCs w:val="28"/>
    </w:rPr>
  </w:style>
  <w:style w:type="character" w:customStyle="1" w:styleId="Heading5Char">
    <w:name w:val="Heading 5 Char"/>
    <w:basedOn w:val="DefaultParagraphFont"/>
    <w:link w:val="Heading5"/>
    <w:uiPriority w:val="9"/>
    <w:semiHidden/>
    <w:rsid w:val="00371741"/>
    <w:rPr>
      <w:b/>
      <w:bCs/>
      <w:i/>
      <w:iCs/>
      <w:sz w:val="26"/>
      <w:szCs w:val="26"/>
    </w:rPr>
  </w:style>
  <w:style w:type="character" w:customStyle="1" w:styleId="Heading6Char">
    <w:name w:val="Heading 6 Char"/>
    <w:basedOn w:val="DefaultParagraphFont"/>
    <w:link w:val="Heading6"/>
    <w:uiPriority w:val="9"/>
    <w:semiHidden/>
    <w:rsid w:val="00371741"/>
    <w:rPr>
      <w:b/>
      <w:bCs/>
    </w:rPr>
  </w:style>
  <w:style w:type="character" w:customStyle="1" w:styleId="Heading7Char">
    <w:name w:val="Heading 7 Char"/>
    <w:basedOn w:val="DefaultParagraphFont"/>
    <w:link w:val="Heading7"/>
    <w:uiPriority w:val="9"/>
    <w:semiHidden/>
    <w:rsid w:val="00371741"/>
    <w:rPr>
      <w:sz w:val="24"/>
      <w:szCs w:val="24"/>
    </w:rPr>
  </w:style>
  <w:style w:type="character" w:customStyle="1" w:styleId="Heading8Char">
    <w:name w:val="Heading 8 Char"/>
    <w:basedOn w:val="DefaultParagraphFont"/>
    <w:link w:val="Heading8"/>
    <w:uiPriority w:val="9"/>
    <w:semiHidden/>
    <w:rsid w:val="00371741"/>
    <w:rPr>
      <w:i/>
      <w:iCs/>
      <w:sz w:val="24"/>
      <w:szCs w:val="24"/>
    </w:rPr>
  </w:style>
  <w:style w:type="character" w:customStyle="1" w:styleId="Heading9Char">
    <w:name w:val="Heading 9 Char"/>
    <w:basedOn w:val="DefaultParagraphFont"/>
    <w:link w:val="Heading9"/>
    <w:uiPriority w:val="9"/>
    <w:semiHidden/>
    <w:rsid w:val="00371741"/>
    <w:rPr>
      <w:rFonts w:asciiTheme="majorHAnsi" w:eastAsiaTheme="majorEastAsia" w:hAnsiTheme="majorHAnsi"/>
    </w:rPr>
  </w:style>
  <w:style w:type="paragraph" w:styleId="Title">
    <w:name w:val="Title"/>
    <w:basedOn w:val="Normal"/>
    <w:next w:val="Normal"/>
    <w:link w:val="TitleChar"/>
    <w:qFormat/>
    <w:rsid w:val="0037174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37174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174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1741"/>
    <w:rPr>
      <w:rFonts w:asciiTheme="majorHAnsi" w:eastAsiaTheme="majorEastAsia" w:hAnsiTheme="majorHAnsi"/>
      <w:sz w:val="24"/>
      <w:szCs w:val="24"/>
    </w:rPr>
  </w:style>
  <w:style w:type="character" w:styleId="Strong">
    <w:name w:val="Strong"/>
    <w:basedOn w:val="DefaultParagraphFont"/>
    <w:uiPriority w:val="22"/>
    <w:qFormat/>
    <w:rsid w:val="00371741"/>
    <w:rPr>
      <w:b/>
      <w:bCs/>
    </w:rPr>
  </w:style>
  <w:style w:type="character" w:styleId="Emphasis">
    <w:name w:val="Emphasis"/>
    <w:basedOn w:val="DefaultParagraphFont"/>
    <w:uiPriority w:val="20"/>
    <w:qFormat/>
    <w:rsid w:val="00371741"/>
    <w:rPr>
      <w:rFonts w:asciiTheme="minorHAnsi" w:hAnsiTheme="minorHAnsi"/>
      <w:b/>
      <w:i/>
      <w:iCs/>
    </w:rPr>
  </w:style>
  <w:style w:type="paragraph" w:styleId="NoSpacing">
    <w:name w:val="No Spacing"/>
    <w:basedOn w:val="Normal"/>
    <w:uiPriority w:val="1"/>
    <w:qFormat/>
    <w:rsid w:val="00371741"/>
    <w:rPr>
      <w:szCs w:val="32"/>
    </w:rPr>
  </w:style>
  <w:style w:type="paragraph" w:styleId="ListParagraph">
    <w:name w:val="List Paragraph"/>
    <w:basedOn w:val="Normal"/>
    <w:uiPriority w:val="34"/>
    <w:qFormat/>
    <w:rsid w:val="00371741"/>
    <w:pPr>
      <w:ind w:left="720"/>
      <w:contextualSpacing/>
    </w:pPr>
  </w:style>
  <w:style w:type="paragraph" w:styleId="Quote">
    <w:name w:val="Quote"/>
    <w:basedOn w:val="Normal"/>
    <w:next w:val="Normal"/>
    <w:link w:val="QuoteChar"/>
    <w:uiPriority w:val="29"/>
    <w:qFormat/>
    <w:rsid w:val="00371741"/>
    <w:rPr>
      <w:i/>
    </w:rPr>
  </w:style>
  <w:style w:type="character" w:customStyle="1" w:styleId="QuoteChar">
    <w:name w:val="Quote Char"/>
    <w:basedOn w:val="DefaultParagraphFont"/>
    <w:link w:val="Quote"/>
    <w:uiPriority w:val="29"/>
    <w:rsid w:val="00371741"/>
    <w:rPr>
      <w:i/>
      <w:sz w:val="24"/>
      <w:szCs w:val="24"/>
    </w:rPr>
  </w:style>
  <w:style w:type="paragraph" w:styleId="IntenseQuote">
    <w:name w:val="Intense Quote"/>
    <w:basedOn w:val="Normal"/>
    <w:next w:val="Normal"/>
    <w:link w:val="IntenseQuoteChar"/>
    <w:uiPriority w:val="30"/>
    <w:qFormat/>
    <w:rsid w:val="00371741"/>
    <w:pPr>
      <w:ind w:left="720" w:right="720"/>
    </w:pPr>
    <w:rPr>
      <w:b/>
      <w:i/>
      <w:szCs w:val="22"/>
    </w:rPr>
  </w:style>
  <w:style w:type="character" w:customStyle="1" w:styleId="IntenseQuoteChar">
    <w:name w:val="Intense Quote Char"/>
    <w:basedOn w:val="DefaultParagraphFont"/>
    <w:link w:val="IntenseQuote"/>
    <w:uiPriority w:val="30"/>
    <w:rsid w:val="00371741"/>
    <w:rPr>
      <w:b/>
      <w:i/>
      <w:sz w:val="24"/>
    </w:rPr>
  </w:style>
  <w:style w:type="character" w:styleId="SubtleEmphasis">
    <w:name w:val="Subtle Emphasis"/>
    <w:uiPriority w:val="19"/>
    <w:qFormat/>
    <w:rsid w:val="00371741"/>
    <w:rPr>
      <w:i/>
      <w:color w:val="5A5A5A" w:themeColor="text1" w:themeTint="A5"/>
    </w:rPr>
  </w:style>
  <w:style w:type="character" w:styleId="IntenseEmphasis">
    <w:name w:val="Intense Emphasis"/>
    <w:basedOn w:val="DefaultParagraphFont"/>
    <w:uiPriority w:val="21"/>
    <w:qFormat/>
    <w:rsid w:val="00371741"/>
    <w:rPr>
      <w:b/>
      <w:i/>
      <w:sz w:val="24"/>
      <w:szCs w:val="24"/>
      <w:u w:val="single"/>
    </w:rPr>
  </w:style>
  <w:style w:type="character" w:styleId="SubtleReference">
    <w:name w:val="Subtle Reference"/>
    <w:basedOn w:val="DefaultParagraphFont"/>
    <w:uiPriority w:val="31"/>
    <w:qFormat/>
    <w:rsid w:val="00371741"/>
    <w:rPr>
      <w:sz w:val="24"/>
      <w:szCs w:val="24"/>
      <w:u w:val="single"/>
    </w:rPr>
  </w:style>
  <w:style w:type="character" w:styleId="IntenseReference">
    <w:name w:val="Intense Reference"/>
    <w:basedOn w:val="DefaultParagraphFont"/>
    <w:uiPriority w:val="32"/>
    <w:qFormat/>
    <w:rsid w:val="00371741"/>
    <w:rPr>
      <w:b/>
      <w:sz w:val="24"/>
      <w:u w:val="single"/>
    </w:rPr>
  </w:style>
  <w:style w:type="character" w:styleId="BookTitle">
    <w:name w:val="Book Title"/>
    <w:basedOn w:val="DefaultParagraphFont"/>
    <w:uiPriority w:val="33"/>
    <w:qFormat/>
    <w:rsid w:val="0037174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1741"/>
    <w:pPr>
      <w:outlineLvl w:val="9"/>
    </w:pPr>
  </w:style>
  <w:style w:type="character" w:styleId="Hyperlink">
    <w:name w:val="Hyperlink"/>
    <w:semiHidden/>
    <w:unhideWhenUsed/>
    <w:rsid w:val="00B64E41"/>
    <w:rPr>
      <w:color w:val="0000FF"/>
      <w:u w:val="single"/>
    </w:rPr>
  </w:style>
  <w:style w:type="paragraph" w:styleId="Header">
    <w:name w:val="header"/>
    <w:basedOn w:val="Normal"/>
    <w:link w:val="HeaderChar"/>
    <w:uiPriority w:val="99"/>
    <w:unhideWhenUsed/>
    <w:rsid w:val="00BE136F"/>
    <w:pPr>
      <w:tabs>
        <w:tab w:val="center" w:pos="4513"/>
        <w:tab w:val="right" w:pos="9026"/>
      </w:tabs>
    </w:pPr>
  </w:style>
  <w:style w:type="character" w:customStyle="1" w:styleId="HeaderChar">
    <w:name w:val="Header Char"/>
    <w:basedOn w:val="DefaultParagraphFont"/>
    <w:link w:val="Header"/>
    <w:uiPriority w:val="99"/>
    <w:rsid w:val="00BE136F"/>
    <w:rPr>
      <w:rFonts w:ascii="Times New Roman" w:eastAsia="Times New Roman" w:hAnsi="Times New Roman"/>
      <w:sz w:val="24"/>
      <w:szCs w:val="24"/>
    </w:rPr>
  </w:style>
  <w:style w:type="paragraph" w:styleId="Footer">
    <w:name w:val="footer"/>
    <w:basedOn w:val="Normal"/>
    <w:link w:val="FooterChar"/>
    <w:uiPriority w:val="99"/>
    <w:unhideWhenUsed/>
    <w:rsid w:val="00BE136F"/>
    <w:pPr>
      <w:tabs>
        <w:tab w:val="center" w:pos="4513"/>
        <w:tab w:val="right" w:pos="9026"/>
      </w:tabs>
    </w:pPr>
  </w:style>
  <w:style w:type="character" w:customStyle="1" w:styleId="FooterChar">
    <w:name w:val="Footer Char"/>
    <w:basedOn w:val="DefaultParagraphFont"/>
    <w:link w:val="Footer"/>
    <w:uiPriority w:val="99"/>
    <w:rsid w:val="00BE136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41"/>
    <w:rPr>
      <w:rFonts w:ascii="Times New Roman" w:eastAsia="Times New Roman" w:hAnsi="Times New Roman"/>
      <w:sz w:val="24"/>
      <w:szCs w:val="24"/>
    </w:rPr>
  </w:style>
  <w:style w:type="paragraph" w:styleId="Heading1">
    <w:name w:val="heading 1"/>
    <w:basedOn w:val="Normal"/>
    <w:next w:val="Normal"/>
    <w:link w:val="Heading1Char"/>
    <w:uiPriority w:val="9"/>
    <w:qFormat/>
    <w:rsid w:val="0037174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174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174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174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174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174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1741"/>
    <w:pPr>
      <w:spacing w:before="240" w:after="60"/>
      <w:outlineLvl w:val="6"/>
    </w:pPr>
  </w:style>
  <w:style w:type="paragraph" w:styleId="Heading8">
    <w:name w:val="heading 8"/>
    <w:basedOn w:val="Normal"/>
    <w:next w:val="Normal"/>
    <w:link w:val="Heading8Char"/>
    <w:uiPriority w:val="9"/>
    <w:semiHidden/>
    <w:unhideWhenUsed/>
    <w:qFormat/>
    <w:rsid w:val="00371741"/>
    <w:pPr>
      <w:spacing w:before="240" w:after="60"/>
      <w:outlineLvl w:val="7"/>
    </w:pPr>
    <w:rPr>
      <w:i/>
      <w:iCs/>
    </w:rPr>
  </w:style>
  <w:style w:type="paragraph" w:styleId="Heading9">
    <w:name w:val="heading 9"/>
    <w:basedOn w:val="Normal"/>
    <w:next w:val="Normal"/>
    <w:link w:val="Heading9Char"/>
    <w:uiPriority w:val="9"/>
    <w:semiHidden/>
    <w:unhideWhenUsed/>
    <w:qFormat/>
    <w:rsid w:val="0037174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74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174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174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71741"/>
    <w:rPr>
      <w:b/>
      <w:bCs/>
      <w:sz w:val="28"/>
      <w:szCs w:val="28"/>
    </w:rPr>
  </w:style>
  <w:style w:type="character" w:customStyle="1" w:styleId="Heading5Char">
    <w:name w:val="Heading 5 Char"/>
    <w:basedOn w:val="DefaultParagraphFont"/>
    <w:link w:val="Heading5"/>
    <w:uiPriority w:val="9"/>
    <w:semiHidden/>
    <w:rsid w:val="00371741"/>
    <w:rPr>
      <w:b/>
      <w:bCs/>
      <w:i/>
      <w:iCs/>
      <w:sz w:val="26"/>
      <w:szCs w:val="26"/>
    </w:rPr>
  </w:style>
  <w:style w:type="character" w:customStyle="1" w:styleId="Heading6Char">
    <w:name w:val="Heading 6 Char"/>
    <w:basedOn w:val="DefaultParagraphFont"/>
    <w:link w:val="Heading6"/>
    <w:uiPriority w:val="9"/>
    <w:semiHidden/>
    <w:rsid w:val="00371741"/>
    <w:rPr>
      <w:b/>
      <w:bCs/>
    </w:rPr>
  </w:style>
  <w:style w:type="character" w:customStyle="1" w:styleId="Heading7Char">
    <w:name w:val="Heading 7 Char"/>
    <w:basedOn w:val="DefaultParagraphFont"/>
    <w:link w:val="Heading7"/>
    <w:uiPriority w:val="9"/>
    <w:semiHidden/>
    <w:rsid w:val="00371741"/>
    <w:rPr>
      <w:sz w:val="24"/>
      <w:szCs w:val="24"/>
    </w:rPr>
  </w:style>
  <w:style w:type="character" w:customStyle="1" w:styleId="Heading8Char">
    <w:name w:val="Heading 8 Char"/>
    <w:basedOn w:val="DefaultParagraphFont"/>
    <w:link w:val="Heading8"/>
    <w:uiPriority w:val="9"/>
    <w:semiHidden/>
    <w:rsid w:val="00371741"/>
    <w:rPr>
      <w:i/>
      <w:iCs/>
      <w:sz w:val="24"/>
      <w:szCs w:val="24"/>
    </w:rPr>
  </w:style>
  <w:style w:type="character" w:customStyle="1" w:styleId="Heading9Char">
    <w:name w:val="Heading 9 Char"/>
    <w:basedOn w:val="DefaultParagraphFont"/>
    <w:link w:val="Heading9"/>
    <w:uiPriority w:val="9"/>
    <w:semiHidden/>
    <w:rsid w:val="00371741"/>
    <w:rPr>
      <w:rFonts w:asciiTheme="majorHAnsi" w:eastAsiaTheme="majorEastAsia" w:hAnsiTheme="majorHAnsi"/>
    </w:rPr>
  </w:style>
  <w:style w:type="paragraph" w:styleId="Title">
    <w:name w:val="Title"/>
    <w:basedOn w:val="Normal"/>
    <w:next w:val="Normal"/>
    <w:link w:val="TitleChar"/>
    <w:qFormat/>
    <w:rsid w:val="0037174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37174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174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1741"/>
    <w:rPr>
      <w:rFonts w:asciiTheme="majorHAnsi" w:eastAsiaTheme="majorEastAsia" w:hAnsiTheme="majorHAnsi"/>
      <w:sz w:val="24"/>
      <w:szCs w:val="24"/>
    </w:rPr>
  </w:style>
  <w:style w:type="character" w:styleId="Strong">
    <w:name w:val="Strong"/>
    <w:basedOn w:val="DefaultParagraphFont"/>
    <w:uiPriority w:val="22"/>
    <w:qFormat/>
    <w:rsid w:val="00371741"/>
    <w:rPr>
      <w:b/>
      <w:bCs/>
    </w:rPr>
  </w:style>
  <w:style w:type="character" w:styleId="Emphasis">
    <w:name w:val="Emphasis"/>
    <w:basedOn w:val="DefaultParagraphFont"/>
    <w:uiPriority w:val="20"/>
    <w:qFormat/>
    <w:rsid w:val="00371741"/>
    <w:rPr>
      <w:rFonts w:asciiTheme="minorHAnsi" w:hAnsiTheme="minorHAnsi"/>
      <w:b/>
      <w:i/>
      <w:iCs/>
    </w:rPr>
  </w:style>
  <w:style w:type="paragraph" w:styleId="NoSpacing">
    <w:name w:val="No Spacing"/>
    <w:basedOn w:val="Normal"/>
    <w:uiPriority w:val="1"/>
    <w:qFormat/>
    <w:rsid w:val="00371741"/>
    <w:rPr>
      <w:szCs w:val="32"/>
    </w:rPr>
  </w:style>
  <w:style w:type="paragraph" w:styleId="ListParagraph">
    <w:name w:val="List Paragraph"/>
    <w:basedOn w:val="Normal"/>
    <w:uiPriority w:val="34"/>
    <w:qFormat/>
    <w:rsid w:val="00371741"/>
    <w:pPr>
      <w:ind w:left="720"/>
      <w:contextualSpacing/>
    </w:pPr>
  </w:style>
  <w:style w:type="paragraph" w:styleId="Quote">
    <w:name w:val="Quote"/>
    <w:basedOn w:val="Normal"/>
    <w:next w:val="Normal"/>
    <w:link w:val="QuoteChar"/>
    <w:uiPriority w:val="29"/>
    <w:qFormat/>
    <w:rsid w:val="00371741"/>
    <w:rPr>
      <w:i/>
    </w:rPr>
  </w:style>
  <w:style w:type="character" w:customStyle="1" w:styleId="QuoteChar">
    <w:name w:val="Quote Char"/>
    <w:basedOn w:val="DefaultParagraphFont"/>
    <w:link w:val="Quote"/>
    <w:uiPriority w:val="29"/>
    <w:rsid w:val="00371741"/>
    <w:rPr>
      <w:i/>
      <w:sz w:val="24"/>
      <w:szCs w:val="24"/>
    </w:rPr>
  </w:style>
  <w:style w:type="paragraph" w:styleId="IntenseQuote">
    <w:name w:val="Intense Quote"/>
    <w:basedOn w:val="Normal"/>
    <w:next w:val="Normal"/>
    <w:link w:val="IntenseQuoteChar"/>
    <w:uiPriority w:val="30"/>
    <w:qFormat/>
    <w:rsid w:val="00371741"/>
    <w:pPr>
      <w:ind w:left="720" w:right="720"/>
    </w:pPr>
    <w:rPr>
      <w:b/>
      <w:i/>
      <w:szCs w:val="22"/>
    </w:rPr>
  </w:style>
  <w:style w:type="character" w:customStyle="1" w:styleId="IntenseQuoteChar">
    <w:name w:val="Intense Quote Char"/>
    <w:basedOn w:val="DefaultParagraphFont"/>
    <w:link w:val="IntenseQuote"/>
    <w:uiPriority w:val="30"/>
    <w:rsid w:val="00371741"/>
    <w:rPr>
      <w:b/>
      <w:i/>
      <w:sz w:val="24"/>
    </w:rPr>
  </w:style>
  <w:style w:type="character" w:styleId="SubtleEmphasis">
    <w:name w:val="Subtle Emphasis"/>
    <w:uiPriority w:val="19"/>
    <w:qFormat/>
    <w:rsid w:val="00371741"/>
    <w:rPr>
      <w:i/>
      <w:color w:val="5A5A5A" w:themeColor="text1" w:themeTint="A5"/>
    </w:rPr>
  </w:style>
  <w:style w:type="character" w:styleId="IntenseEmphasis">
    <w:name w:val="Intense Emphasis"/>
    <w:basedOn w:val="DefaultParagraphFont"/>
    <w:uiPriority w:val="21"/>
    <w:qFormat/>
    <w:rsid w:val="00371741"/>
    <w:rPr>
      <w:b/>
      <w:i/>
      <w:sz w:val="24"/>
      <w:szCs w:val="24"/>
      <w:u w:val="single"/>
    </w:rPr>
  </w:style>
  <w:style w:type="character" w:styleId="SubtleReference">
    <w:name w:val="Subtle Reference"/>
    <w:basedOn w:val="DefaultParagraphFont"/>
    <w:uiPriority w:val="31"/>
    <w:qFormat/>
    <w:rsid w:val="00371741"/>
    <w:rPr>
      <w:sz w:val="24"/>
      <w:szCs w:val="24"/>
      <w:u w:val="single"/>
    </w:rPr>
  </w:style>
  <w:style w:type="character" w:styleId="IntenseReference">
    <w:name w:val="Intense Reference"/>
    <w:basedOn w:val="DefaultParagraphFont"/>
    <w:uiPriority w:val="32"/>
    <w:qFormat/>
    <w:rsid w:val="00371741"/>
    <w:rPr>
      <w:b/>
      <w:sz w:val="24"/>
      <w:u w:val="single"/>
    </w:rPr>
  </w:style>
  <w:style w:type="character" w:styleId="BookTitle">
    <w:name w:val="Book Title"/>
    <w:basedOn w:val="DefaultParagraphFont"/>
    <w:uiPriority w:val="33"/>
    <w:qFormat/>
    <w:rsid w:val="0037174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1741"/>
    <w:pPr>
      <w:outlineLvl w:val="9"/>
    </w:pPr>
  </w:style>
  <w:style w:type="character" w:styleId="Hyperlink">
    <w:name w:val="Hyperlink"/>
    <w:semiHidden/>
    <w:unhideWhenUsed/>
    <w:rsid w:val="00B64E41"/>
    <w:rPr>
      <w:color w:val="0000FF"/>
      <w:u w:val="single"/>
    </w:rPr>
  </w:style>
  <w:style w:type="paragraph" w:styleId="Header">
    <w:name w:val="header"/>
    <w:basedOn w:val="Normal"/>
    <w:link w:val="HeaderChar"/>
    <w:uiPriority w:val="99"/>
    <w:unhideWhenUsed/>
    <w:rsid w:val="00BE136F"/>
    <w:pPr>
      <w:tabs>
        <w:tab w:val="center" w:pos="4513"/>
        <w:tab w:val="right" w:pos="9026"/>
      </w:tabs>
    </w:pPr>
  </w:style>
  <w:style w:type="character" w:customStyle="1" w:styleId="HeaderChar">
    <w:name w:val="Header Char"/>
    <w:basedOn w:val="DefaultParagraphFont"/>
    <w:link w:val="Header"/>
    <w:uiPriority w:val="99"/>
    <w:rsid w:val="00BE136F"/>
    <w:rPr>
      <w:rFonts w:ascii="Times New Roman" w:eastAsia="Times New Roman" w:hAnsi="Times New Roman"/>
      <w:sz w:val="24"/>
      <w:szCs w:val="24"/>
    </w:rPr>
  </w:style>
  <w:style w:type="paragraph" w:styleId="Footer">
    <w:name w:val="footer"/>
    <w:basedOn w:val="Normal"/>
    <w:link w:val="FooterChar"/>
    <w:uiPriority w:val="99"/>
    <w:unhideWhenUsed/>
    <w:rsid w:val="00BE136F"/>
    <w:pPr>
      <w:tabs>
        <w:tab w:val="center" w:pos="4513"/>
        <w:tab w:val="right" w:pos="9026"/>
      </w:tabs>
    </w:pPr>
  </w:style>
  <w:style w:type="character" w:customStyle="1" w:styleId="FooterChar">
    <w:name w:val="Footer Char"/>
    <w:basedOn w:val="DefaultParagraphFont"/>
    <w:link w:val="Footer"/>
    <w:uiPriority w:val="99"/>
    <w:rsid w:val="00BE13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2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dawber</dc:creator>
  <cp:lastModifiedBy>claire dawber</cp:lastModifiedBy>
  <cp:revision>2</cp:revision>
  <dcterms:created xsi:type="dcterms:W3CDTF">2019-11-29T09:42:00Z</dcterms:created>
  <dcterms:modified xsi:type="dcterms:W3CDTF">2019-11-29T09:42:00Z</dcterms:modified>
</cp:coreProperties>
</file>